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4B1" w:rsidRPr="00E70CD1" w:rsidRDefault="00663BC9" w:rsidP="006534B1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ADITYA INSTITUTE OF TECHNOLOGY ANDMANAGEMENT</w:t>
      </w:r>
      <w:proofErr w:type="gramStart"/>
      <w:r w:rsidRPr="00E70CD1">
        <w:rPr>
          <w:rFonts w:asciiTheme="majorHAnsi" w:hAnsiTheme="majorHAnsi" w:cs="Times New Roman"/>
          <w:sz w:val="18"/>
          <w:szCs w:val="18"/>
        </w:rPr>
        <w:t>,TEKKALI</w:t>
      </w:r>
      <w:proofErr w:type="gramEnd"/>
    </w:p>
    <w:p w:rsidR="00663BC9" w:rsidRPr="00E70CD1" w:rsidRDefault="00FC203C" w:rsidP="006534B1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ASSIG</w:t>
      </w:r>
      <w:r w:rsidR="00663BC9" w:rsidRPr="00E70CD1">
        <w:rPr>
          <w:rFonts w:asciiTheme="majorHAnsi" w:hAnsiTheme="majorHAnsi" w:cs="Times New Roman"/>
          <w:sz w:val="18"/>
          <w:szCs w:val="18"/>
        </w:rPr>
        <w:t>MENT-</w:t>
      </w:r>
      <w:r w:rsidR="007A732A" w:rsidRPr="00E70CD1">
        <w:rPr>
          <w:rFonts w:asciiTheme="majorHAnsi" w:hAnsiTheme="majorHAnsi" w:cs="Times New Roman"/>
          <w:sz w:val="18"/>
          <w:szCs w:val="18"/>
        </w:rPr>
        <w:t>I</w:t>
      </w:r>
      <w:r w:rsidR="00ED638B" w:rsidRPr="00E70CD1">
        <w:rPr>
          <w:rFonts w:asciiTheme="majorHAnsi" w:hAnsiTheme="majorHAnsi" w:cs="Times New Roman"/>
          <w:sz w:val="18"/>
          <w:szCs w:val="18"/>
        </w:rPr>
        <w:t xml:space="preserve"> QUESTION PAPER </w:t>
      </w:r>
    </w:p>
    <w:tbl>
      <w:tblPr>
        <w:tblStyle w:val="TableGrid"/>
        <w:tblW w:w="8460" w:type="dxa"/>
        <w:tblInd w:w="108" w:type="dxa"/>
        <w:tblLook w:val="04A0"/>
      </w:tblPr>
      <w:tblGrid>
        <w:gridCol w:w="5254"/>
        <w:gridCol w:w="1766"/>
        <w:gridCol w:w="1440"/>
      </w:tblGrid>
      <w:tr w:rsidR="00D56318" w:rsidRPr="00E70CD1" w:rsidTr="00E70CD1">
        <w:trPr>
          <w:trHeight w:val="361"/>
        </w:trPr>
        <w:tc>
          <w:tcPr>
            <w:tcW w:w="5254" w:type="dxa"/>
          </w:tcPr>
          <w:p w:rsidR="00D56318" w:rsidRPr="00E70CD1" w:rsidRDefault="00D56318" w:rsidP="00E1781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Question</w:t>
            </w:r>
          </w:p>
        </w:tc>
        <w:tc>
          <w:tcPr>
            <w:tcW w:w="1766" w:type="dxa"/>
          </w:tcPr>
          <w:p w:rsidR="00D56318" w:rsidRPr="00E70CD1" w:rsidRDefault="00D56318" w:rsidP="00E70CD1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Course</w:t>
            </w:r>
            <w:r w:rsidR="00E70CD1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outcomes</w:t>
            </w:r>
          </w:p>
        </w:tc>
        <w:tc>
          <w:tcPr>
            <w:tcW w:w="1440" w:type="dxa"/>
          </w:tcPr>
          <w:p w:rsidR="00D56318" w:rsidRPr="00E70CD1" w:rsidRDefault="00E70CD1" w:rsidP="00E1781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6"/>
                <w:szCs w:val="18"/>
              </w:rPr>
              <w:t xml:space="preserve">Cognitive </w:t>
            </w:r>
            <w:r w:rsidR="00D56318" w:rsidRPr="00E70CD1">
              <w:rPr>
                <w:rFonts w:asciiTheme="majorHAnsi" w:hAnsiTheme="majorHAnsi"/>
                <w:b/>
                <w:sz w:val="16"/>
                <w:szCs w:val="18"/>
              </w:rPr>
              <w:t>Level</w:t>
            </w:r>
          </w:p>
        </w:tc>
      </w:tr>
      <w:tr w:rsidR="00D56318" w:rsidRPr="00E70CD1" w:rsidTr="00E70CD1">
        <w:trPr>
          <w:trHeight w:val="620"/>
        </w:trPr>
        <w:tc>
          <w:tcPr>
            <w:tcW w:w="5254" w:type="dxa"/>
          </w:tcPr>
          <w:p w:rsidR="00B43714" w:rsidRPr="00E70CD1" w:rsidRDefault="00D56318" w:rsidP="00B43714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</w:t>
            </w:r>
          </w:p>
          <w:p w:rsidR="000759E0" w:rsidRPr="00E70CD1" w:rsidRDefault="000759E0" w:rsidP="00B43714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Evaluate the differential equation of the family of circles having the centre on x-axis and passes through origin.</w:t>
            </w:r>
          </w:p>
          <w:p w:rsidR="00D56318" w:rsidRPr="00E70CD1" w:rsidRDefault="000759E0" w:rsidP="00FC203C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Solve </w:t>
            </w:r>
            <m:oMath>
              <m:f>
                <m:f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dx</m:t>
                  </m:r>
                </m:den>
              </m:f>
              <m:r>
                <w:rPr>
                  <w:rFonts w:ascii="Cambria Math" w:hAnsiTheme="majorHAnsi"/>
                  <w:sz w:val="18"/>
                  <w:szCs w:val="18"/>
                </w:rPr>
                <m:t>+2</m:t>
              </m:r>
              <m:r>
                <w:rPr>
                  <w:rFonts w:ascii="Cambria Math" w:hAnsi="Cambria Math"/>
                  <w:sz w:val="18"/>
                  <w:szCs w:val="18"/>
                </w:rPr>
                <m:t>y</m:t>
              </m:r>
              <m:r>
                <w:rPr>
                  <w:rFonts w:ascii="Cambria Math" w:hAnsiTheme="majorHAnsi"/>
                  <w:sz w:val="18"/>
                  <w:szCs w:val="18"/>
                </w:rPr>
                <m:t xml:space="preserve">= 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sinx</m:t>
              </m:r>
            </m:oMath>
          </w:p>
        </w:tc>
        <w:tc>
          <w:tcPr>
            <w:tcW w:w="1766" w:type="dxa"/>
          </w:tcPr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CO1</w:t>
            </w:r>
          </w:p>
          <w:p w:rsidR="000759E0" w:rsidRPr="00E70CD1" w:rsidRDefault="000759E0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CO1</w:t>
            </w:r>
          </w:p>
        </w:tc>
        <w:tc>
          <w:tcPr>
            <w:tcW w:w="1440" w:type="dxa"/>
          </w:tcPr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0759E0" w:rsidRPr="00E70CD1" w:rsidRDefault="000759E0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  <w:tr w:rsidR="00D56318" w:rsidRPr="00E70CD1" w:rsidTr="00E70CD1">
        <w:trPr>
          <w:trHeight w:val="884"/>
        </w:trPr>
        <w:tc>
          <w:tcPr>
            <w:tcW w:w="5254" w:type="dxa"/>
          </w:tcPr>
          <w:p w:rsidR="00D56318" w:rsidRPr="00E70CD1" w:rsidRDefault="00D56318" w:rsidP="00E1781F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BATCH-II</w:t>
            </w:r>
          </w:p>
          <w:p w:rsidR="00B43714" w:rsidRPr="00E70CD1" w:rsidRDefault="00B43714" w:rsidP="00FC203C">
            <w:pPr>
              <w:pStyle w:val="ListParagraph"/>
              <w:numPr>
                <w:ilvl w:val="0"/>
                <w:numId w:val="4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cos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x</m:t>
              </m:r>
              <m:f>
                <m:f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dy</m:t>
                  </m:r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dx</m:t>
                  </m:r>
                </m:den>
              </m:f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r>
                <w:rPr>
                  <w:rFonts w:ascii="Cambria Math" w:hAnsi="Cambria Math"/>
                  <w:sz w:val="18"/>
                  <w:szCs w:val="18"/>
                </w:rPr>
                <m:t>y</m:t>
              </m:r>
              <m:r>
                <w:rPr>
                  <w:rFonts w:ascii="Cambria Math" w:hAnsiTheme="majorHAnsi"/>
                  <w:sz w:val="18"/>
                  <w:szCs w:val="18"/>
                </w:rPr>
                <m:t>=</m:t>
              </m:r>
              <m:r>
                <w:rPr>
                  <w:rFonts w:ascii="Cambria Math" w:hAnsi="Cambria Math"/>
                  <w:sz w:val="18"/>
                  <w:szCs w:val="18"/>
                </w:rPr>
                <m:t>tanx</m:t>
              </m:r>
              <m:r>
                <w:rPr>
                  <w:rFonts w:ascii="Cambria Math" w:hAnsiTheme="majorHAnsi"/>
                  <w:sz w:val="18"/>
                  <w:szCs w:val="18"/>
                </w:rPr>
                <m:t>.</m:t>
              </m:r>
            </m:oMath>
          </w:p>
          <w:p w:rsidR="00D56318" w:rsidRPr="00E70CD1" w:rsidRDefault="00B43714" w:rsidP="00FC203C">
            <w:pPr>
              <w:pStyle w:val="ListParagraph"/>
              <w:numPr>
                <w:ilvl w:val="0"/>
                <w:numId w:val="4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Construct the differential equation for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den>
              </m:f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where 2 is the arbitrary constant.</w:t>
            </w:r>
          </w:p>
        </w:tc>
        <w:tc>
          <w:tcPr>
            <w:tcW w:w="1766" w:type="dxa"/>
          </w:tcPr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CO1</w:t>
            </w:r>
          </w:p>
          <w:p w:rsidR="00B43714" w:rsidRPr="00E70CD1" w:rsidRDefault="00B43714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CO1</w:t>
            </w:r>
          </w:p>
        </w:tc>
        <w:tc>
          <w:tcPr>
            <w:tcW w:w="1440" w:type="dxa"/>
          </w:tcPr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56318" w:rsidRPr="00E70CD1" w:rsidRDefault="00B43714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Synthesis</w:t>
            </w:r>
          </w:p>
        </w:tc>
      </w:tr>
      <w:tr w:rsidR="00D56318" w:rsidRPr="00E70CD1" w:rsidTr="00E70CD1">
        <w:trPr>
          <w:trHeight w:val="807"/>
        </w:trPr>
        <w:tc>
          <w:tcPr>
            <w:tcW w:w="5254" w:type="dxa"/>
          </w:tcPr>
          <w:p w:rsidR="00D56318" w:rsidRPr="00E70CD1" w:rsidRDefault="00D56318" w:rsidP="00FC203C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BATCH-III</w:t>
            </w:r>
          </w:p>
          <w:p w:rsidR="00D56318" w:rsidRPr="00E70CD1" w:rsidRDefault="00D56318" w:rsidP="00E1781F">
            <w:p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1. Solve </w:t>
            </w:r>
            <m:oMath>
              <m:d>
                <m:d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ycox</m:t>
                  </m:r>
                  <m:r>
                    <w:rPr>
                      <w:rFonts w:ascii="Cambria Math" w:hAnsiTheme="majorHAnsi"/>
                      <w:sz w:val="18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siny</m:t>
                  </m:r>
                  <m:r>
                    <w:rPr>
                      <w:rFonts w:ascii="Cambria Math" w:hAnsiTheme="majorHAnsi"/>
                      <w:sz w:val="18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dx</m:t>
              </m:r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d>
                <m:d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sinx</m:t>
                  </m:r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xcosy</m:t>
                  </m:r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e>
              </m:d>
              <m:r>
                <w:rPr>
                  <w:rFonts w:ascii="Cambria Math" w:eastAsiaTheme="minorEastAsia" w:hAnsi="Cambria Math"/>
                  <w:sz w:val="18"/>
                  <w:szCs w:val="18"/>
                </w:rPr>
                <m:t>dy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=0</m:t>
              </m:r>
            </m:oMath>
          </w:p>
          <w:p w:rsidR="00D56318" w:rsidRPr="00E70CD1" w:rsidRDefault="00D56318" w:rsidP="00B43714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2. </w:t>
            </w:r>
            <w:r w:rsidR="00B43714"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Solve </w:t>
            </w:r>
            <m:oMath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dy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dx</m:t>
                  </m:r>
                </m:den>
              </m:f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ytanx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18"/>
                  <w:szCs w:val="18"/>
                </w:rPr>
                <m:t>secx</m:t>
              </m:r>
            </m:oMath>
          </w:p>
        </w:tc>
        <w:tc>
          <w:tcPr>
            <w:tcW w:w="1766" w:type="dxa"/>
          </w:tcPr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CO1</w:t>
            </w: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CO1</w:t>
            </w:r>
          </w:p>
        </w:tc>
        <w:tc>
          <w:tcPr>
            <w:tcW w:w="1440" w:type="dxa"/>
          </w:tcPr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  <w:p w:rsidR="00D56318" w:rsidRPr="00E70CD1" w:rsidRDefault="00D56318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  <w:tr w:rsidR="00B43714" w:rsidRPr="00E70CD1" w:rsidTr="00E70CD1">
        <w:trPr>
          <w:trHeight w:val="927"/>
        </w:trPr>
        <w:tc>
          <w:tcPr>
            <w:tcW w:w="5254" w:type="dxa"/>
          </w:tcPr>
          <w:p w:rsidR="00B43714" w:rsidRPr="00E70CD1" w:rsidRDefault="00B43714" w:rsidP="00FC203C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BATCH-IV</w:t>
            </w:r>
          </w:p>
          <w:p w:rsidR="00B43714" w:rsidRPr="00E70CD1" w:rsidRDefault="00B43714" w:rsidP="00B4371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Construct the orthogonal trajectories of the family of cardioids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r</m:t>
              </m:r>
              <m:r>
                <w:rPr>
                  <w:rFonts w:ascii="Cambria Math" w:hAnsiTheme="majorHAnsi"/>
                  <w:sz w:val="18"/>
                  <w:szCs w:val="18"/>
                </w:rPr>
                <m:t>=</m:t>
              </m:r>
              <m:r>
                <w:rPr>
                  <w:rFonts w:ascii="Cambria Math" w:hAnsi="Cambria Math"/>
                  <w:sz w:val="18"/>
                  <w:szCs w:val="18"/>
                </w:rPr>
                <m:t>a</m:t>
              </m:r>
              <m:r>
                <w:rPr>
                  <w:rFonts w:ascii="Cambria Math" w:hAnsiTheme="majorHAnsi"/>
                  <w:sz w:val="18"/>
                  <w:szCs w:val="18"/>
                </w:rPr>
                <m:t>(1</m:t>
              </m:r>
              <m:r>
                <w:rPr>
                  <w:rFonts w:ascii="Cambria Math" w:hAnsiTheme="majorHAnsi"/>
                  <w:sz w:val="18"/>
                  <w:szCs w:val="18"/>
                </w:rPr>
                <m:t>-</m:t>
              </m:r>
              <m:r>
                <w:rPr>
                  <w:rFonts w:ascii="Cambria Math" w:hAnsi="Cambria Math"/>
                  <w:sz w:val="18"/>
                  <w:szCs w:val="18"/>
                </w:rPr>
                <m:t>cosθ</m:t>
              </m:r>
              <m:r>
                <w:rPr>
                  <w:rFonts w:ascii="Cambria Math" w:hAnsiTheme="majorHAnsi"/>
                  <w:sz w:val="18"/>
                  <w:szCs w:val="18"/>
                </w:rPr>
                <m:t>)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where </w:t>
            </w:r>
            <w:proofErr w:type="gramStart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a is</w:t>
            </w:r>
            <w:proofErr w:type="gramEnd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the parameter.</w:t>
            </w:r>
          </w:p>
          <w:p w:rsidR="00DD540B" w:rsidRPr="00E70CD1" w:rsidRDefault="00DD540B" w:rsidP="00DD540B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Solve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(1+</m:t>
                  </m:r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)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dx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 xml:space="preserve">= 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tan</m:t>
                  </m:r>
                </m:e>
                <m:sup>
                  <m:r>
                    <w:rPr>
                      <w:rFonts w:asciiTheme="majorHAnsi" w:eastAsiaTheme="minorEastAsia" w:hAnsiTheme="majorHAnsi"/>
                      <w:sz w:val="18"/>
                      <w:szCs w:val="18"/>
                    </w:rPr>
                    <m:t>-</m:t>
                  </m:r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1</m:t>
                  </m:r>
                </m:sup>
              </m:sSup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Theme="majorHAnsi" w:eastAsiaTheme="minorEastAsia" w:hAnsiTheme="majorHAnsi"/>
                  <w:sz w:val="18"/>
                  <w:szCs w:val="18"/>
                </w:rPr>
                <m:t>-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)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dx</m:t>
              </m:r>
            </m:oMath>
          </w:p>
        </w:tc>
        <w:tc>
          <w:tcPr>
            <w:tcW w:w="1766" w:type="dxa"/>
          </w:tcPr>
          <w:p w:rsidR="00B43714" w:rsidRPr="00E70CD1" w:rsidRDefault="00B43714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D540B" w:rsidRPr="00E70CD1" w:rsidRDefault="00DD540B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CO1</w:t>
            </w:r>
          </w:p>
          <w:p w:rsidR="00DD540B" w:rsidRPr="00E70CD1" w:rsidRDefault="00DD540B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D540B" w:rsidRPr="00E70CD1" w:rsidRDefault="00DD540B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D540B" w:rsidRPr="00E70CD1" w:rsidRDefault="00DD540B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CO1</w:t>
            </w:r>
          </w:p>
        </w:tc>
        <w:tc>
          <w:tcPr>
            <w:tcW w:w="1440" w:type="dxa"/>
          </w:tcPr>
          <w:p w:rsidR="00B43714" w:rsidRPr="00E70CD1" w:rsidRDefault="00B43714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D540B" w:rsidRPr="00E70CD1" w:rsidRDefault="00DD540B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Synthesis</w:t>
            </w:r>
          </w:p>
          <w:p w:rsidR="00DD540B" w:rsidRPr="00E70CD1" w:rsidRDefault="00DD540B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D540B" w:rsidRPr="00E70CD1" w:rsidRDefault="00DD540B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D540B" w:rsidRPr="00E70CD1" w:rsidRDefault="00DD540B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</w:tbl>
    <w:p w:rsidR="00A37FEB" w:rsidRPr="00E70CD1" w:rsidRDefault="00A37FEB" w:rsidP="00A37FEB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A37FEB" w:rsidRPr="00E70CD1" w:rsidTr="00A37FE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EB" w:rsidRPr="00E70CD1" w:rsidRDefault="00A37FE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CO-1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EB" w:rsidRPr="00E70CD1" w:rsidRDefault="00A37FE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PO-</w:t>
            </w:r>
            <w:proofErr w:type="spellStart"/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a,b,c,d,e,l</w:t>
            </w:r>
            <w:proofErr w:type="spellEnd"/>
          </w:p>
        </w:tc>
      </w:tr>
    </w:tbl>
    <w:p w:rsidR="00545A3D" w:rsidRPr="00E70CD1" w:rsidRDefault="00545A3D" w:rsidP="00F04F76">
      <w:pPr>
        <w:rPr>
          <w:rFonts w:asciiTheme="majorHAnsi" w:hAnsiTheme="majorHAnsi" w:cs="Times New Roman"/>
          <w:sz w:val="18"/>
          <w:szCs w:val="18"/>
        </w:rPr>
      </w:pPr>
    </w:p>
    <w:p w:rsidR="00E1781F" w:rsidRPr="00E70CD1" w:rsidRDefault="00E1781F" w:rsidP="00E70CD1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ADITYA INSTITUTE OF TECHNOLOGY ANDMANAGEMENT</w:t>
      </w:r>
      <w:proofErr w:type="gramStart"/>
      <w:r w:rsidRPr="00E70CD1">
        <w:rPr>
          <w:rFonts w:asciiTheme="majorHAnsi" w:hAnsiTheme="majorHAnsi" w:cs="Times New Roman"/>
          <w:sz w:val="18"/>
          <w:szCs w:val="18"/>
        </w:rPr>
        <w:t>,TEKKALI</w:t>
      </w:r>
      <w:proofErr w:type="gramEnd"/>
    </w:p>
    <w:p w:rsidR="00E1781F" w:rsidRPr="00E70CD1" w:rsidRDefault="007A732A" w:rsidP="00E1781F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ASSIGMENT-II</w:t>
      </w:r>
      <w:r w:rsidR="00E1781F" w:rsidRPr="00E70CD1">
        <w:rPr>
          <w:rFonts w:asciiTheme="majorHAnsi" w:hAnsiTheme="majorHAnsi" w:cs="Times New Roman"/>
          <w:sz w:val="18"/>
          <w:szCs w:val="18"/>
        </w:rPr>
        <w:t xml:space="preserve"> QUESTION </w:t>
      </w:r>
      <w:r w:rsidR="00AF7BDD" w:rsidRPr="00E70CD1">
        <w:rPr>
          <w:rFonts w:asciiTheme="majorHAnsi" w:hAnsiTheme="majorHAnsi" w:cs="Times New Roman"/>
          <w:sz w:val="18"/>
          <w:szCs w:val="18"/>
        </w:rPr>
        <w:t xml:space="preserve">PAPER </w:t>
      </w:r>
    </w:p>
    <w:tbl>
      <w:tblPr>
        <w:tblStyle w:val="TableGrid"/>
        <w:tblW w:w="8640" w:type="dxa"/>
        <w:tblInd w:w="108" w:type="dxa"/>
        <w:tblLook w:val="04A0"/>
      </w:tblPr>
      <w:tblGrid>
        <w:gridCol w:w="5257"/>
        <w:gridCol w:w="1673"/>
        <w:gridCol w:w="1710"/>
      </w:tblGrid>
      <w:tr w:rsidR="0028439D" w:rsidRPr="00E70CD1" w:rsidTr="00E70CD1">
        <w:tc>
          <w:tcPr>
            <w:tcW w:w="5257" w:type="dxa"/>
          </w:tcPr>
          <w:p w:rsidR="0028439D" w:rsidRPr="00E70CD1" w:rsidRDefault="0028439D" w:rsidP="00E1781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Question</w:t>
            </w:r>
          </w:p>
        </w:tc>
        <w:tc>
          <w:tcPr>
            <w:tcW w:w="1673" w:type="dxa"/>
          </w:tcPr>
          <w:p w:rsidR="0028439D" w:rsidRPr="00E70CD1" w:rsidRDefault="0028439D" w:rsidP="00E70CD1">
            <w:pPr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Course</w:t>
            </w:r>
            <w:r w:rsidR="00E70CD1">
              <w:rPr>
                <w:rFonts w:asciiTheme="majorHAnsi" w:hAnsiTheme="majorHAnsi"/>
                <w:b/>
                <w:sz w:val="18"/>
                <w:szCs w:val="18"/>
              </w:rPr>
              <w:t xml:space="preserve"> </w:t>
            </w: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outcomes</w:t>
            </w:r>
          </w:p>
        </w:tc>
        <w:tc>
          <w:tcPr>
            <w:tcW w:w="1710" w:type="dxa"/>
          </w:tcPr>
          <w:p w:rsidR="0028439D" w:rsidRPr="00E70CD1" w:rsidRDefault="0028439D" w:rsidP="00E1781F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Cognitive Level</w:t>
            </w:r>
          </w:p>
        </w:tc>
      </w:tr>
      <w:tr w:rsidR="0028439D" w:rsidRPr="00E70CD1" w:rsidTr="00E70CD1">
        <w:tc>
          <w:tcPr>
            <w:tcW w:w="5257" w:type="dxa"/>
          </w:tcPr>
          <w:p w:rsidR="0028439D" w:rsidRPr="00E70CD1" w:rsidRDefault="0028439D" w:rsidP="00E1781F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</w:t>
            </w:r>
          </w:p>
          <w:p w:rsidR="0028439D" w:rsidRPr="00E70CD1" w:rsidRDefault="0028439D" w:rsidP="00E1781F">
            <w:p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 1.  Solve (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+1)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xsinx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.</m:t>
              </m:r>
            </m:oMath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 2. Solve (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)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secax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.</m:t>
              </m:r>
            </m:oMath>
          </w:p>
        </w:tc>
        <w:tc>
          <w:tcPr>
            <w:tcW w:w="1673" w:type="dxa"/>
          </w:tcPr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CO2</w:t>
            </w: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CO2</w:t>
            </w:r>
          </w:p>
        </w:tc>
        <w:tc>
          <w:tcPr>
            <w:tcW w:w="1710" w:type="dxa"/>
          </w:tcPr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  <w:tr w:rsidR="0028439D" w:rsidRPr="00E70CD1" w:rsidTr="00E70CD1">
        <w:tc>
          <w:tcPr>
            <w:tcW w:w="5257" w:type="dxa"/>
          </w:tcPr>
          <w:p w:rsidR="0028439D" w:rsidRPr="00E70CD1" w:rsidRDefault="0028439D" w:rsidP="00E1781F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BATCH-II</w:t>
            </w: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 1. Solve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Theme="majorHAnsi" w:eastAsiaTheme="minorEastAsia" w:hAnsiTheme="majorHAnsi"/>
                  <w:sz w:val="18"/>
                  <w:szCs w:val="18"/>
                </w:rPr>
                <m:t>-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4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D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+3)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xsinx</m:t>
              </m:r>
            </m:oMath>
          </w:p>
          <w:p w:rsidR="0028439D" w:rsidRPr="00E70CD1" w:rsidRDefault="0028439D" w:rsidP="00E1781F">
            <w:p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2.  Solve  </w:t>
            </w:r>
            <w:r w:rsidRPr="00E70CD1">
              <w:rPr>
                <w:rFonts w:asciiTheme="majorHAnsi" w:hAnsiTheme="majorHAnsi"/>
                <w:sz w:val="18"/>
                <w:szCs w:val="18"/>
              </w:rPr>
              <w:t xml:space="preserve">(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)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Tanax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.</m:t>
              </m:r>
            </m:oMath>
          </w:p>
        </w:tc>
        <w:tc>
          <w:tcPr>
            <w:tcW w:w="1673" w:type="dxa"/>
          </w:tcPr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CO2</w:t>
            </w: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CO2</w:t>
            </w:r>
          </w:p>
        </w:tc>
        <w:tc>
          <w:tcPr>
            <w:tcW w:w="1710" w:type="dxa"/>
          </w:tcPr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  <w:tr w:rsidR="0028439D" w:rsidRPr="00E70CD1" w:rsidTr="00E70CD1">
        <w:tc>
          <w:tcPr>
            <w:tcW w:w="5257" w:type="dxa"/>
          </w:tcPr>
          <w:p w:rsidR="0028439D" w:rsidRPr="00E70CD1" w:rsidRDefault="0028439D" w:rsidP="00E1781F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BATCH-III</w:t>
            </w:r>
          </w:p>
          <w:p w:rsidR="0028439D" w:rsidRPr="00E70CD1" w:rsidRDefault="0028439D" w:rsidP="00E1781F">
            <w:p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1. Solve (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+9)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=(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+1)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.</m:t>
              </m:r>
            </m:oMath>
          </w:p>
          <w:p w:rsidR="0028439D" w:rsidRPr="00E70CD1" w:rsidRDefault="0028439D" w:rsidP="00C6015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2. </w:t>
            </w:r>
            <w:r w:rsidR="00C6015F" w:rsidRPr="00E70CD1">
              <w:rPr>
                <w:rFonts w:asciiTheme="majorHAnsi" w:hAnsiTheme="majorHAnsi"/>
                <w:sz w:val="18"/>
                <w:szCs w:val="18"/>
              </w:rPr>
              <w:t xml:space="preserve">Solve (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)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secax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.</m:t>
              </m:r>
            </m:oMath>
          </w:p>
        </w:tc>
        <w:tc>
          <w:tcPr>
            <w:tcW w:w="1673" w:type="dxa"/>
          </w:tcPr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CO2</w:t>
            </w: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CO2</w:t>
            </w:r>
          </w:p>
        </w:tc>
        <w:tc>
          <w:tcPr>
            <w:tcW w:w="1710" w:type="dxa"/>
          </w:tcPr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  <w:p w:rsidR="0028439D" w:rsidRPr="00E70CD1" w:rsidRDefault="0028439D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  <w:tr w:rsidR="00C6015F" w:rsidRPr="00E70CD1" w:rsidTr="00E70CD1">
        <w:tc>
          <w:tcPr>
            <w:tcW w:w="5257" w:type="dxa"/>
          </w:tcPr>
          <w:p w:rsidR="00C6015F" w:rsidRPr="00E70CD1" w:rsidRDefault="00C6015F" w:rsidP="00E1781F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BATCH-IV</w:t>
            </w:r>
          </w:p>
          <w:p w:rsidR="00C6015F" w:rsidRPr="00E70CD1" w:rsidRDefault="00C6015F" w:rsidP="00C6015F">
            <w:pPr>
              <w:pStyle w:val="ListParagraph"/>
              <w:numPr>
                <w:ilvl w:val="0"/>
                <w:numId w:val="6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Solve</w:t>
            </w:r>
            <w:r w:rsidR="00CB62DF" w:rsidRPr="00E70CD1">
              <w:rPr>
                <w:rFonts w:asciiTheme="majorHAnsi" w:hAnsiTheme="majorHAnsi"/>
                <w:sz w:val="18"/>
                <w:szCs w:val="18"/>
              </w:rPr>
              <w:t xml:space="preserve"> (</w:t>
            </w:r>
            <m:oMath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3</m:t>
                  </m:r>
                </m:sup>
              </m:sSup>
              <m:r>
                <w:rPr>
                  <w:rFonts w:asciiTheme="majorHAnsi" w:hAnsiTheme="majorHAnsi"/>
                  <w:sz w:val="18"/>
                  <w:szCs w:val="18"/>
                </w:rPr>
                <m:t>-</m:t>
              </m:r>
              <m:r>
                <w:rPr>
                  <w:rFonts w:ascii="Cambria Math" w:hAnsiTheme="majorHAnsi"/>
                  <w:sz w:val="18"/>
                  <w:szCs w:val="18"/>
                </w:rPr>
                <m:t>8)</m:t>
              </m:r>
              <m:r>
                <w:rPr>
                  <w:rFonts w:ascii="Cambria Math" w:hAnsi="Cambria Math"/>
                  <w:sz w:val="18"/>
                  <w:szCs w:val="18"/>
                </w:rPr>
                <m:t>y</m:t>
              </m:r>
              <m:r>
                <w:rPr>
                  <w:rFonts w:ascii="Cambria Math" w:hAnsiTheme="majorHAnsi"/>
                  <w:sz w:val="18"/>
                  <w:szCs w:val="18"/>
                </w:rPr>
                <m:t>=</m:t>
              </m:r>
              <m:r>
                <w:rPr>
                  <w:rFonts w:ascii="Cambria Math" w:hAnsi="Cambria Math"/>
                  <w:sz w:val="18"/>
                  <w:szCs w:val="18"/>
                </w:rPr>
                <m:t>sin</m:t>
              </m:r>
              <m:r>
                <w:rPr>
                  <w:rFonts w:ascii="Cambria Math" w:hAnsiTheme="majorHAnsi"/>
                  <w:sz w:val="18"/>
                  <w:szCs w:val="18"/>
                </w:rPr>
                <m:t>2</m:t>
              </m:r>
              <m:r>
                <w:rPr>
                  <w:rFonts w:ascii="Cambria Math" w:hAnsi="Cambria Math"/>
                  <w:sz w:val="18"/>
                  <w:szCs w:val="18"/>
                </w:rPr>
                <m:t>x</m:t>
              </m:r>
            </m:oMath>
          </w:p>
          <w:p w:rsidR="00CB62DF" w:rsidRPr="00E70CD1" w:rsidRDefault="00CB62DF" w:rsidP="00C6015F">
            <w:pPr>
              <w:pStyle w:val="ListParagraph"/>
              <w:numPr>
                <w:ilvl w:val="0"/>
                <w:numId w:val="6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Solve (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+4)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Tan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</m:oMath>
          </w:p>
        </w:tc>
        <w:tc>
          <w:tcPr>
            <w:tcW w:w="1673" w:type="dxa"/>
          </w:tcPr>
          <w:p w:rsidR="00C6015F" w:rsidRPr="00E70CD1" w:rsidRDefault="00C6015F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CB62DF" w:rsidRPr="00E70CD1" w:rsidRDefault="00CB62DF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CO2</w:t>
            </w:r>
          </w:p>
          <w:p w:rsidR="00CB62DF" w:rsidRPr="00E70CD1" w:rsidRDefault="00CB62DF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CO2</w:t>
            </w:r>
          </w:p>
        </w:tc>
        <w:tc>
          <w:tcPr>
            <w:tcW w:w="1710" w:type="dxa"/>
          </w:tcPr>
          <w:p w:rsidR="00C6015F" w:rsidRPr="00E70CD1" w:rsidRDefault="00C6015F" w:rsidP="00E1781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CB62DF" w:rsidRPr="00E70CD1" w:rsidRDefault="00CB62DF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  <w:p w:rsidR="00CB62DF" w:rsidRPr="00E70CD1" w:rsidRDefault="00CB62DF" w:rsidP="00E1781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</w:tbl>
    <w:p w:rsidR="00A37FEB" w:rsidRPr="00E70CD1" w:rsidRDefault="00A37FEB" w:rsidP="00E70CD1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A37FEB" w:rsidRPr="00E70CD1" w:rsidTr="00A37FE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EB" w:rsidRPr="00E70CD1" w:rsidRDefault="00A37FE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CO-</w:t>
            </w:r>
            <w:r w:rsidR="003E131A" w:rsidRPr="00E70CD1">
              <w:rPr>
                <w:rFonts w:asciiTheme="majorHAnsi" w:hAnsiTheme="majorHAnsi" w:cs="Times New Roman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EB" w:rsidRPr="00E70CD1" w:rsidRDefault="00A37FE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PO-</w:t>
            </w:r>
            <w:proofErr w:type="spellStart"/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a,b,c,d,e,l</w:t>
            </w:r>
            <w:proofErr w:type="spellEnd"/>
          </w:p>
        </w:tc>
      </w:tr>
    </w:tbl>
    <w:p w:rsidR="0024155E" w:rsidRPr="00E70CD1" w:rsidRDefault="0024155E" w:rsidP="00E70CD1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ADITYA INSTITUTE OF TECHNOLOGY ANDMANAGEMENT</w:t>
      </w:r>
      <w:proofErr w:type="gramStart"/>
      <w:r w:rsidRPr="00E70CD1">
        <w:rPr>
          <w:rFonts w:asciiTheme="majorHAnsi" w:hAnsiTheme="majorHAnsi" w:cs="Times New Roman"/>
          <w:sz w:val="18"/>
          <w:szCs w:val="18"/>
        </w:rPr>
        <w:t>,TEKKALI</w:t>
      </w:r>
      <w:proofErr w:type="gramEnd"/>
    </w:p>
    <w:p w:rsidR="0024155E" w:rsidRPr="00E70CD1" w:rsidRDefault="0024155E" w:rsidP="0024155E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ASSIGMENT-</w:t>
      </w:r>
      <w:r w:rsidR="007A732A" w:rsidRPr="00E70CD1">
        <w:rPr>
          <w:rFonts w:asciiTheme="majorHAnsi" w:hAnsiTheme="majorHAnsi" w:cs="Times New Roman"/>
          <w:sz w:val="18"/>
          <w:szCs w:val="18"/>
        </w:rPr>
        <w:t>III</w:t>
      </w:r>
      <w:r w:rsidR="007F7C52" w:rsidRPr="00E70CD1">
        <w:rPr>
          <w:rFonts w:asciiTheme="majorHAnsi" w:hAnsiTheme="majorHAnsi" w:cs="Times New Roman"/>
          <w:sz w:val="18"/>
          <w:szCs w:val="18"/>
        </w:rPr>
        <w:t xml:space="preserve"> QUESTION PAPER </w:t>
      </w:r>
    </w:p>
    <w:tbl>
      <w:tblPr>
        <w:tblStyle w:val="TableGrid"/>
        <w:tblW w:w="7737" w:type="dxa"/>
        <w:tblInd w:w="108" w:type="dxa"/>
        <w:tblLook w:val="04A0"/>
      </w:tblPr>
      <w:tblGrid>
        <w:gridCol w:w="4984"/>
        <w:gridCol w:w="1117"/>
        <w:gridCol w:w="1636"/>
      </w:tblGrid>
      <w:tr w:rsidR="0028439D" w:rsidRPr="00E70CD1" w:rsidTr="00B13B77">
        <w:tc>
          <w:tcPr>
            <w:tcW w:w="4984" w:type="dxa"/>
          </w:tcPr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Question</w:t>
            </w:r>
          </w:p>
        </w:tc>
        <w:tc>
          <w:tcPr>
            <w:tcW w:w="1117" w:type="dxa"/>
          </w:tcPr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Course</w:t>
            </w:r>
          </w:p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outcomes</w:t>
            </w:r>
          </w:p>
        </w:tc>
        <w:tc>
          <w:tcPr>
            <w:tcW w:w="1636" w:type="dxa"/>
          </w:tcPr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Cognitive Level</w:t>
            </w:r>
          </w:p>
        </w:tc>
      </w:tr>
      <w:tr w:rsidR="00CB62DF" w:rsidRPr="00E70CD1" w:rsidTr="00B13B77">
        <w:tc>
          <w:tcPr>
            <w:tcW w:w="4984" w:type="dxa"/>
          </w:tcPr>
          <w:p w:rsidR="00CB62DF" w:rsidRPr="00E70CD1" w:rsidRDefault="00CB62DF" w:rsidP="00CB62DF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</w:t>
            </w:r>
          </w:p>
          <w:p w:rsidR="00CB62DF" w:rsidRPr="00E70CD1" w:rsidRDefault="00CB62DF" w:rsidP="00CB62DF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Apply Taylor series to expand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sup>
              </m:sSup>
              <m:r>
                <w:rPr>
                  <w:rFonts w:ascii="Cambria Math" w:eastAsiaTheme="minorEastAsia" w:hAnsi="Cambria Math"/>
                  <w:sz w:val="18"/>
                  <w:szCs w:val="18"/>
                </w:rPr>
                <m:t>cosy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in powers </w:t>
            </w:r>
            <w:proofErr w:type="gramStart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of  </w:t>
            </w:r>
            <m:oMath>
              <w:proofErr w:type="gramEnd"/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=1,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4</m:t>
                  </m:r>
                </m:den>
              </m:f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.</w:t>
            </w:r>
          </w:p>
          <w:p w:rsidR="00CB62DF" w:rsidRPr="00E70CD1" w:rsidRDefault="00CB62DF" w:rsidP="00CB62DF">
            <w:pPr>
              <w:pStyle w:val="ListParagraph"/>
              <w:numPr>
                <w:ilvl w:val="0"/>
                <w:numId w:val="7"/>
              </w:numPr>
              <w:rPr>
                <w:oMath/>
                <w:rFonts w:ascii="Cambria Math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Detect the relation between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u</m:t>
              </m:r>
              <m:r>
                <w:rPr>
                  <w:rFonts w:ascii="Cambria Math" w:hAnsiTheme="majorHAnsi"/>
                  <w:sz w:val="18"/>
                  <w:szCs w:val="18"/>
                </w:rPr>
                <m:t>=</m:t>
              </m:r>
              <m:r>
                <w:rPr>
                  <w:rFonts w:ascii="Cambria Math" w:hAnsi="Cambria Math"/>
                  <w:sz w:val="18"/>
                  <w:szCs w:val="18"/>
                </w:rPr>
                <m:t>xy</m:t>
              </m:r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r>
                <w:rPr>
                  <w:rFonts w:ascii="Cambria Math" w:hAnsi="Cambria Math"/>
                  <w:sz w:val="18"/>
                  <w:szCs w:val="18"/>
                </w:rPr>
                <m:t>yz</m:t>
              </m:r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r>
                <w:rPr>
                  <w:rFonts w:ascii="Cambria Math" w:hAnsi="Cambria Math"/>
                  <w:sz w:val="18"/>
                  <w:szCs w:val="18"/>
                </w:rPr>
                <m:t>zx</m:t>
              </m:r>
              <m:r>
                <w:rPr>
                  <w:rFonts w:ascii="Cambria Math" w:hAnsiTheme="majorHAnsi"/>
                  <w:sz w:val="18"/>
                  <w:szCs w:val="18"/>
                </w:rPr>
                <m:t xml:space="preserve">,   </m:t>
              </m:r>
              <m:r>
                <w:rPr>
                  <w:rFonts w:ascii="Cambria Math" w:hAnsi="Cambria Math"/>
                  <w:sz w:val="18"/>
                  <w:szCs w:val="18"/>
                </w:rPr>
                <m:t>v</m:t>
              </m:r>
              <m:r>
                <w:rPr>
                  <w:rFonts w:ascii="Cambria Math" w:hAnsiTheme="majorHAnsi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z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Theme="majorHAnsi"/>
                  <w:sz w:val="18"/>
                  <w:szCs w:val="18"/>
                </w:rPr>
                <m:t xml:space="preserve"> </m:t>
              </m:r>
              <m:r>
                <w:rPr>
                  <w:rFonts w:ascii="Cambria Math" w:hAnsi="Cambria Math"/>
                  <w:sz w:val="18"/>
                  <w:szCs w:val="18"/>
                </w:rPr>
                <m:t>and</m:t>
              </m:r>
              <m:r>
                <w:rPr>
                  <w:rFonts w:ascii="Cambria Math" w:hAnsiTheme="majorHAnsi"/>
                  <w:sz w:val="18"/>
                  <w:szCs w:val="18"/>
                </w:rPr>
                <m:t xml:space="preserve">  </m:t>
              </m:r>
              <m:r>
                <w:rPr>
                  <w:rFonts w:ascii="Cambria Math" w:hAnsi="Cambria Math"/>
                  <w:sz w:val="18"/>
                  <w:szCs w:val="18"/>
                </w:rPr>
                <m:t>w</m:t>
              </m:r>
              <m:r>
                <w:rPr>
                  <w:rFonts w:ascii="Cambria Math" w:hAnsiTheme="majorHAnsi"/>
                  <w:sz w:val="18"/>
                  <w:szCs w:val="18"/>
                </w:rPr>
                <m:t>=</m:t>
              </m:r>
              <m:r>
                <w:rPr>
                  <w:rFonts w:ascii="Cambria Math" w:hAnsi="Cambria Math"/>
                  <w:sz w:val="18"/>
                  <w:szCs w:val="18"/>
                </w:rPr>
                <m:t>x</m:t>
              </m:r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r>
                <w:rPr>
                  <w:rFonts w:ascii="Cambria Math" w:hAnsi="Cambria Math"/>
                  <w:sz w:val="18"/>
                  <w:szCs w:val="18"/>
                </w:rPr>
                <m:t>y</m:t>
              </m:r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r>
                <w:rPr>
                  <w:rFonts w:ascii="Cambria Math" w:hAnsi="Cambria Math"/>
                  <w:sz w:val="18"/>
                  <w:szCs w:val="18"/>
                </w:rPr>
                <m:t>z</m:t>
              </m:r>
              <m:r>
                <w:rPr>
                  <w:rFonts w:ascii="Cambria Math" w:hAnsiTheme="majorHAnsi"/>
                  <w:sz w:val="18"/>
                  <w:szCs w:val="18"/>
                </w:rPr>
                <m:t>.</m:t>
              </m:r>
            </m:oMath>
          </w:p>
        </w:tc>
        <w:tc>
          <w:tcPr>
            <w:tcW w:w="1117" w:type="dxa"/>
          </w:tcPr>
          <w:p w:rsidR="00CB62DF" w:rsidRPr="00E70CD1" w:rsidRDefault="00CB62DF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CB62DF" w:rsidRPr="00E70CD1" w:rsidRDefault="00CC214D" w:rsidP="00CB62D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CO3</w:t>
            </w:r>
          </w:p>
          <w:p w:rsidR="00CB62DF" w:rsidRPr="00E70CD1" w:rsidRDefault="00CB62DF" w:rsidP="00CB62DF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CB62DF" w:rsidRPr="00E70CD1" w:rsidRDefault="00CC214D" w:rsidP="00CB62D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CO3</w:t>
            </w:r>
          </w:p>
        </w:tc>
        <w:tc>
          <w:tcPr>
            <w:tcW w:w="1636" w:type="dxa"/>
          </w:tcPr>
          <w:p w:rsidR="00CB62DF" w:rsidRPr="00E70CD1" w:rsidRDefault="00CB62DF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</w:p>
          <w:p w:rsidR="00CB62DF" w:rsidRPr="00E70CD1" w:rsidRDefault="00CB62DF" w:rsidP="000B2B6B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  <w:p w:rsidR="00CB62DF" w:rsidRPr="00E70CD1" w:rsidRDefault="00CB62DF" w:rsidP="000B2B6B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  <w:p w:rsidR="00CB62DF" w:rsidRPr="00E70CD1" w:rsidRDefault="00CB62DF" w:rsidP="00CB62DF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Synthesis</w:t>
            </w:r>
          </w:p>
          <w:p w:rsidR="00CB62DF" w:rsidRPr="00E70CD1" w:rsidRDefault="00CB62DF" w:rsidP="000B2B6B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</w:p>
        </w:tc>
      </w:tr>
      <w:tr w:rsidR="0028439D" w:rsidRPr="00E70CD1" w:rsidTr="00B13B77">
        <w:tc>
          <w:tcPr>
            <w:tcW w:w="4984" w:type="dxa"/>
          </w:tcPr>
          <w:p w:rsidR="00CC214D" w:rsidRPr="00E70CD1" w:rsidRDefault="0028439D" w:rsidP="00CC214D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</w:t>
            </w:r>
            <w:r w:rsidR="00CC214D"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I</w:t>
            </w:r>
          </w:p>
          <w:p w:rsidR="00CC214D" w:rsidRPr="00E70CD1" w:rsidRDefault="00CC214D" w:rsidP="00CC214D">
            <w:pPr>
              <w:pStyle w:val="ListParagraph"/>
              <w:numPr>
                <w:ilvl w:val="0"/>
                <w:numId w:val="8"/>
              </w:num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Write the expansion of </w:t>
            </w:r>
            <m:oMath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xy</m:t>
                  </m:r>
                </m:sup>
              </m:sSup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in powers of</w:t>
            </w:r>
          </w:p>
          <w:p w:rsidR="00CC214D" w:rsidRPr="00E70CD1" w:rsidRDefault="00CC214D" w:rsidP="00CC214D">
            <w:pPr>
              <w:pStyle w:val="ListParagraph"/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(x-1) and (y-1).</w:t>
            </w:r>
          </w:p>
          <w:p w:rsidR="0028439D" w:rsidRPr="00E70CD1" w:rsidRDefault="00CC214D" w:rsidP="00F81C24">
            <w:pPr>
              <w:pStyle w:val="ListParagraph"/>
              <w:numPr>
                <w:ilvl w:val="0"/>
                <w:numId w:val="8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Compute the maximum and minimum for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4</m:t>
                  </m:r>
                </m:sup>
              </m:sSup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subjected to </w:t>
            </w:r>
            <m:oMath>
              <m:r>
                <w:rPr>
                  <w:rFonts w:ascii="Cambria Math" w:eastAsiaTheme="minorEastAsia" w:hAnsiTheme="majorHAnsi"/>
                  <w:sz w:val="18"/>
                  <w:szCs w:val="18"/>
                </w:rPr>
                <m:t>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+3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+4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z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a</m:t>
              </m:r>
            </m:oMath>
          </w:p>
        </w:tc>
        <w:tc>
          <w:tcPr>
            <w:tcW w:w="1117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CO3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CO3</w:t>
            </w:r>
          </w:p>
        </w:tc>
        <w:tc>
          <w:tcPr>
            <w:tcW w:w="1636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CC214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  <w:tr w:rsidR="0028439D" w:rsidRPr="00E70CD1" w:rsidTr="00B13B77">
        <w:tc>
          <w:tcPr>
            <w:tcW w:w="4984" w:type="dxa"/>
          </w:tcPr>
          <w:p w:rsidR="0028439D" w:rsidRPr="00E70CD1" w:rsidRDefault="0028439D" w:rsidP="000B2B6B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</w:t>
            </w:r>
            <w:r w:rsidR="00CC214D"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I</w:t>
            </w: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I</w:t>
            </w:r>
            <w:r w:rsidR="00CC214D"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I</w:t>
            </w:r>
          </w:p>
          <w:p w:rsidR="00CC214D" w:rsidRPr="00E70CD1" w:rsidRDefault="00CC214D" w:rsidP="00CC214D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proofErr w:type="gramStart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Determine  the</w:t>
            </w:r>
            <w:proofErr w:type="gramEnd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maximum and minimum for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+6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+12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 and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xy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den>
              </m:f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b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</m:t>
                  </m:r>
                </m:den>
              </m:f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.</w:t>
            </w:r>
          </w:p>
          <w:p w:rsidR="0028439D" w:rsidRPr="00E70CD1" w:rsidRDefault="00CC214D" w:rsidP="00CB62DF">
            <w:pPr>
              <w:pStyle w:val="ListParagraph"/>
              <w:numPr>
                <w:ilvl w:val="0"/>
                <w:numId w:val="10"/>
              </w:num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Write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sup>
              </m:sSup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about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=0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and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sin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</w:t>
            </w:r>
            <w:proofErr w:type="gramStart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about </w:t>
            </w:r>
            <m:oMath>
              <w:proofErr w:type="gramEnd"/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=0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.</w:t>
            </w:r>
          </w:p>
        </w:tc>
        <w:tc>
          <w:tcPr>
            <w:tcW w:w="1117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CO3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CO3</w:t>
            </w:r>
          </w:p>
        </w:tc>
        <w:tc>
          <w:tcPr>
            <w:tcW w:w="1636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CC214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CC214D" w:rsidRPr="00E70CD1" w:rsidRDefault="00CC214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Knowledge</w:t>
            </w:r>
          </w:p>
        </w:tc>
      </w:tr>
      <w:tr w:rsidR="00CC214D" w:rsidRPr="00E70CD1" w:rsidTr="00B13B77">
        <w:tc>
          <w:tcPr>
            <w:tcW w:w="4984" w:type="dxa"/>
          </w:tcPr>
          <w:p w:rsidR="00CC214D" w:rsidRPr="00E70CD1" w:rsidRDefault="00CC214D" w:rsidP="000B2B6B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BATCH-IV</w:t>
            </w:r>
          </w:p>
          <w:p w:rsidR="00CC214D" w:rsidRPr="00E70CD1" w:rsidRDefault="00CC214D" w:rsidP="00CC214D">
            <w:pPr>
              <w:pStyle w:val="ListParagraph"/>
              <w:numPr>
                <w:ilvl w:val="0"/>
                <w:numId w:val="13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 Calculate  </w:t>
            </w:r>
            <m:oMath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18"/>
                      <w:szCs w:val="18"/>
                    </w:rPr>
                    <m:t>∂</m:t>
                  </m:r>
                  <m:d>
                    <m:dPr>
                      <m:ctrlPr>
                        <w:rPr>
                          <w:rFonts w:ascii="Cambria Math" w:hAnsiTheme="majorHAnsi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u</m:t>
                      </m:r>
                      <m:r>
                        <w:rPr>
                          <w:rFonts w:ascii="Cambria Math" w:hAnsiTheme="majorHAnsi"/>
                          <w:sz w:val="18"/>
                          <w:szCs w:val="18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v</m:t>
                      </m:r>
                      <m:r>
                        <w:rPr>
                          <w:rFonts w:ascii="Cambria Math" w:hAnsiTheme="majorHAnsi"/>
                          <w:sz w:val="18"/>
                          <w:szCs w:val="18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w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18"/>
                      <w:szCs w:val="18"/>
                    </w:rPr>
                    <m:t>∂</m:t>
                  </m:r>
                  <m:d>
                    <m:dPr>
                      <m:ctrlPr>
                        <w:rPr>
                          <w:rFonts w:ascii="Cambria Math" w:hAnsiTheme="majorHAnsi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  <m:r>
                        <w:rPr>
                          <w:rFonts w:ascii="Cambria Math" w:hAnsiTheme="majorHAnsi"/>
                          <w:sz w:val="18"/>
                          <w:szCs w:val="18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m:r>
                      <m:r>
                        <w:rPr>
                          <w:rFonts w:ascii="Cambria Math" w:hAnsiTheme="majorHAnsi"/>
                          <w:sz w:val="18"/>
                          <w:szCs w:val="18"/>
                        </w:rPr>
                        <m:t>,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z</m:t>
                      </m:r>
                    </m:e>
                  </m:d>
                </m:den>
              </m:f>
            </m:oMath>
            <w:r w:rsidRPr="00E70CD1">
              <w:rPr>
                <w:rFonts w:asciiTheme="majorHAnsi" w:hAnsiTheme="majorHAnsi"/>
                <w:sz w:val="18"/>
                <w:szCs w:val="18"/>
              </w:rPr>
              <w:t xml:space="preserve">  for </w:t>
            </w:r>
            <m:oMath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u</m:t>
                  </m:r>
                  <m:r>
                    <w:rPr>
                      <w:rFonts w:ascii="Cambria Math" w:hAnsiTheme="majorHAnsi"/>
                      <w:sz w:val="18"/>
                      <w:szCs w:val="18"/>
                    </w:rPr>
                    <m:t>=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Theme="majorHAnsi" w:hAnsiTheme="majorHAnsi"/>
                  <w:sz w:val="18"/>
                  <w:szCs w:val="18"/>
                </w:rPr>
                <m:t>-</m:t>
              </m:r>
              <m:r>
                <w:rPr>
                  <w:rFonts w:ascii="Cambria Math" w:hAnsiTheme="majorHAnsi"/>
                  <w:sz w:val="18"/>
                  <w:szCs w:val="18"/>
                </w:rPr>
                <m:t>2</m:t>
              </m:r>
              <m:r>
                <w:rPr>
                  <w:rFonts w:ascii="Cambria Math" w:hAnsi="Cambria Math"/>
                  <w:sz w:val="18"/>
                  <w:szCs w:val="18"/>
                </w:rPr>
                <m:t>y</m:t>
              </m:r>
              <m:r>
                <w:rPr>
                  <w:rFonts w:ascii="Cambria Math" w:hAnsiTheme="majorHAnsi"/>
                  <w:sz w:val="18"/>
                  <w:szCs w:val="18"/>
                </w:rPr>
                <m:t xml:space="preserve">,   </m:t>
              </m:r>
              <m:r>
                <w:rPr>
                  <w:rFonts w:ascii="Cambria Math" w:hAnsi="Cambria Math"/>
                  <w:sz w:val="18"/>
                  <w:szCs w:val="18"/>
                </w:rPr>
                <m:t>v</m:t>
              </m:r>
              <m:r>
                <w:rPr>
                  <w:rFonts w:ascii="Cambria Math" w:hAnsiTheme="majorHAnsi"/>
                  <w:sz w:val="18"/>
                  <w:szCs w:val="18"/>
                </w:rPr>
                <m:t>=</m:t>
              </m:r>
              <m:r>
                <w:rPr>
                  <w:rFonts w:ascii="Cambria Math" w:hAnsi="Cambria Math"/>
                  <w:sz w:val="18"/>
                  <w:szCs w:val="18"/>
                </w:rPr>
                <m:t>x</m:t>
              </m:r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r>
                <w:rPr>
                  <w:rFonts w:ascii="Cambria Math" w:hAnsi="Cambria Math"/>
                  <w:sz w:val="18"/>
                  <w:szCs w:val="18"/>
                </w:rPr>
                <m:t>y</m:t>
              </m:r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r>
                <w:rPr>
                  <w:rFonts w:ascii="Cambria Math" w:hAnsi="Cambria Math"/>
                  <w:sz w:val="18"/>
                  <w:szCs w:val="18"/>
                </w:rPr>
                <m:t>z</m:t>
              </m:r>
              <m:r>
                <w:rPr>
                  <w:rFonts w:ascii="Cambria Math" w:hAnsiTheme="majorHAnsi"/>
                  <w:sz w:val="18"/>
                  <w:szCs w:val="18"/>
                </w:rPr>
                <m:t xml:space="preserve">, </m:t>
              </m:r>
              <m:r>
                <w:rPr>
                  <w:rFonts w:ascii="Cambria Math" w:hAnsi="Cambria Math"/>
                  <w:sz w:val="18"/>
                  <w:szCs w:val="18"/>
                </w:rPr>
                <m:t>w</m:t>
              </m:r>
              <m:r>
                <w:rPr>
                  <w:rFonts w:ascii="Cambria Math" w:hAnsiTheme="majorHAnsi"/>
                  <w:sz w:val="18"/>
                  <w:szCs w:val="18"/>
                </w:rPr>
                <m:t>=</m:t>
              </m:r>
              <m:r>
                <w:rPr>
                  <w:rFonts w:ascii="Cambria Math" w:hAnsi="Cambria Math"/>
                  <w:sz w:val="18"/>
                  <w:szCs w:val="18"/>
                </w:rPr>
                <m:t>x</m:t>
              </m:r>
              <m:r>
                <w:rPr>
                  <w:rFonts w:asciiTheme="majorHAnsi" w:hAnsiTheme="majorHAnsi"/>
                  <w:sz w:val="18"/>
                  <w:szCs w:val="18"/>
                </w:rPr>
                <m:t>-</m:t>
              </m:r>
              <m:r>
                <w:rPr>
                  <w:rFonts w:ascii="Cambria Math" w:hAnsiTheme="majorHAnsi"/>
                  <w:sz w:val="18"/>
                  <w:szCs w:val="18"/>
                </w:rPr>
                <m:t>2</m:t>
              </m:r>
              <m:r>
                <w:rPr>
                  <w:rFonts w:ascii="Cambria Math" w:hAnsi="Cambria Math"/>
                  <w:sz w:val="18"/>
                  <w:szCs w:val="18"/>
                </w:rPr>
                <m:t>y</m:t>
              </m:r>
              <m:r>
                <w:rPr>
                  <w:rFonts w:ascii="Cambria Math" w:hAnsiTheme="majorHAnsi"/>
                  <w:sz w:val="18"/>
                  <w:szCs w:val="18"/>
                </w:rPr>
                <m:t>+3</m:t>
              </m:r>
              <m:r>
                <w:rPr>
                  <w:rFonts w:ascii="Cambria Math" w:hAnsi="Cambria Math"/>
                  <w:sz w:val="18"/>
                  <w:szCs w:val="18"/>
                </w:rPr>
                <m:t>z</m:t>
              </m:r>
              <m:r>
                <w:rPr>
                  <w:rFonts w:ascii="Cambria Math" w:hAnsiTheme="majorHAnsi"/>
                  <w:sz w:val="18"/>
                  <w:szCs w:val="18"/>
                </w:rPr>
                <m:t>.</m:t>
              </m:r>
            </m:oMath>
          </w:p>
          <w:p w:rsidR="00CC214D" w:rsidRPr="00E70CD1" w:rsidRDefault="00CC214D" w:rsidP="00CC214D">
            <w:pPr>
              <w:pStyle w:val="ListParagraph"/>
              <w:numPr>
                <w:ilvl w:val="0"/>
                <w:numId w:val="13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Determine three positive numbers whose sum 100 and whose product is maximum.</w:t>
            </w:r>
          </w:p>
        </w:tc>
        <w:tc>
          <w:tcPr>
            <w:tcW w:w="1117" w:type="dxa"/>
          </w:tcPr>
          <w:p w:rsidR="00CC214D" w:rsidRPr="00E70CD1" w:rsidRDefault="00CC214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CC214D" w:rsidRPr="00E70CD1" w:rsidRDefault="00CC214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CO3</w:t>
            </w:r>
          </w:p>
          <w:p w:rsidR="00FC4547" w:rsidRPr="00E70CD1" w:rsidRDefault="00FC4547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FC4547" w:rsidRPr="00E70CD1" w:rsidRDefault="00FC4547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CO3</w:t>
            </w:r>
          </w:p>
        </w:tc>
        <w:tc>
          <w:tcPr>
            <w:tcW w:w="1636" w:type="dxa"/>
          </w:tcPr>
          <w:p w:rsidR="00CC214D" w:rsidRPr="00E70CD1" w:rsidRDefault="00CC214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FC4547" w:rsidRPr="00E70CD1" w:rsidRDefault="00FC4547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Apply</w:t>
            </w:r>
          </w:p>
          <w:p w:rsidR="00FC4547" w:rsidRPr="00E70CD1" w:rsidRDefault="00FC4547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FC4547" w:rsidRPr="00E70CD1" w:rsidRDefault="00FC4547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</w:tc>
      </w:tr>
    </w:tbl>
    <w:p w:rsidR="000B2B6B" w:rsidRPr="00E70CD1" w:rsidRDefault="000B2B6B" w:rsidP="0024155E">
      <w:pPr>
        <w:rPr>
          <w:rFonts w:asciiTheme="majorHAnsi" w:hAnsiTheme="majorHAnsi" w:cs="Times New Roman"/>
          <w:sz w:val="18"/>
          <w:szCs w:val="18"/>
        </w:rPr>
      </w:pPr>
    </w:p>
    <w:p w:rsidR="00A37FEB" w:rsidRPr="00E70CD1" w:rsidRDefault="00A37FEB" w:rsidP="00A37FEB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A37FEB" w:rsidRPr="00E70CD1" w:rsidTr="00A37FE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EB" w:rsidRPr="00E70CD1" w:rsidRDefault="00A37FE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CO-</w:t>
            </w:r>
            <w:r w:rsidR="003E131A" w:rsidRPr="00E70CD1">
              <w:rPr>
                <w:rFonts w:asciiTheme="majorHAnsi" w:hAnsiTheme="majorHAnsi" w:cs="Times New Roman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EB" w:rsidRPr="00E70CD1" w:rsidRDefault="00A37FE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PO-</w:t>
            </w:r>
            <w:proofErr w:type="spellStart"/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a,b,c,d,e,l</w:t>
            </w:r>
            <w:proofErr w:type="spellEnd"/>
          </w:p>
        </w:tc>
      </w:tr>
    </w:tbl>
    <w:p w:rsidR="000B2B6B" w:rsidRPr="00E70CD1" w:rsidRDefault="000B2B6B" w:rsidP="0024155E">
      <w:pPr>
        <w:rPr>
          <w:rFonts w:asciiTheme="majorHAnsi" w:hAnsiTheme="majorHAnsi" w:cs="Times New Roman"/>
          <w:sz w:val="18"/>
          <w:szCs w:val="18"/>
        </w:rPr>
      </w:pPr>
    </w:p>
    <w:p w:rsidR="0024155E" w:rsidRPr="00E70CD1" w:rsidRDefault="0024155E" w:rsidP="0024155E">
      <w:pPr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ADITYA INSTITUTE OF TECHNOLOGY ANDMANAGEMENT</w:t>
      </w:r>
      <w:proofErr w:type="gramStart"/>
      <w:r w:rsidRPr="00E70CD1">
        <w:rPr>
          <w:rFonts w:asciiTheme="majorHAnsi" w:hAnsiTheme="majorHAnsi" w:cs="Times New Roman"/>
          <w:sz w:val="18"/>
          <w:szCs w:val="18"/>
        </w:rPr>
        <w:t>,TEKKALI</w:t>
      </w:r>
      <w:proofErr w:type="gramEnd"/>
    </w:p>
    <w:p w:rsidR="0024155E" w:rsidRPr="00E70CD1" w:rsidRDefault="0024155E" w:rsidP="00D56318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ASSIGMENT-</w:t>
      </w:r>
      <w:r w:rsidR="007A732A" w:rsidRPr="00E70CD1">
        <w:rPr>
          <w:rFonts w:asciiTheme="majorHAnsi" w:hAnsiTheme="majorHAnsi" w:cs="Times New Roman"/>
          <w:sz w:val="18"/>
          <w:szCs w:val="18"/>
        </w:rPr>
        <w:t>IV</w:t>
      </w:r>
      <w:r w:rsidR="001F7F9E" w:rsidRPr="00E70CD1">
        <w:rPr>
          <w:rFonts w:asciiTheme="majorHAnsi" w:hAnsiTheme="majorHAnsi" w:cs="Times New Roman"/>
          <w:sz w:val="18"/>
          <w:szCs w:val="18"/>
        </w:rPr>
        <w:t xml:space="preserve"> QUESTION PAPER </w:t>
      </w:r>
    </w:p>
    <w:tbl>
      <w:tblPr>
        <w:tblStyle w:val="TableGrid"/>
        <w:tblW w:w="7717" w:type="dxa"/>
        <w:tblInd w:w="108" w:type="dxa"/>
        <w:tblLook w:val="04A0"/>
      </w:tblPr>
      <w:tblGrid>
        <w:gridCol w:w="5278"/>
        <w:gridCol w:w="1117"/>
        <w:gridCol w:w="1322"/>
      </w:tblGrid>
      <w:tr w:rsidR="0028439D" w:rsidRPr="00E70CD1" w:rsidTr="0028439D">
        <w:tc>
          <w:tcPr>
            <w:tcW w:w="5278" w:type="dxa"/>
          </w:tcPr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Question</w:t>
            </w:r>
          </w:p>
        </w:tc>
        <w:tc>
          <w:tcPr>
            <w:tcW w:w="1117" w:type="dxa"/>
          </w:tcPr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Course</w:t>
            </w:r>
          </w:p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outcomes</w:t>
            </w:r>
          </w:p>
        </w:tc>
        <w:tc>
          <w:tcPr>
            <w:tcW w:w="1322" w:type="dxa"/>
          </w:tcPr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Cognitive Level</w:t>
            </w:r>
          </w:p>
        </w:tc>
      </w:tr>
      <w:tr w:rsidR="0028439D" w:rsidRPr="00E70CD1" w:rsidTr="0028439D">
        <w:tc>
          <w:tcPr>
            <w:tcW w:w="5278" w:type="dxa"/>
          </w:tcPr>
          <w:p w:rsidR="0028439D" w:rsidRPr="00E70CD1" w:rsidRDefault="0028439D" w:rsidP="000B2B6B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</w:t>
            </w:r>
          </w:p>
          <w:p w:rsidR="0028439D" w:rsidRPr="00E70CD1" w:rsidRDefault="0028439D" w:rsidP="00953D48">
            <w:p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 1.  Evaluate by changing the order of integration </w:t>
            </w:r>
            <m:oMath>
              <m:nary>
                <m:naryPr>
                  <m:limLoc m:val="undOvr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Theme="majorHAnsi"/>
                      <w:sz w:val="18"/>
                      <w:szCs w:val="18"/>
                    </w:rPr>
                    <m:t>0</m:t>
                  </m:r>
                </m:sub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∞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Theme="majorHAnsi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Theme="majorHAnsi"/>
                          <w:sz w:val="18"/>
                          <w:szCs w:val="18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</m:sup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e</m:t>
                          </m:r>
                        </m:e>
                        <m:sup>
                          <m:f>
                            <m:fPr>
                              <m:ctrlPr>
                                <w:rPr>
                                  <w:rFonts w:ascii="Cambria Math" w:hAnsiTheme="majorHAnsi"/>
                                  <w:i/>
                                  <w:sz w:val="18"/>
                                  <w:szCs w:val="18"/>
                                </w:rPr>
                              </m:ctrlPr>
                            </m:fPr>
                            <m:num>
                              <m:sSup>
                                <m:sSupPr>
                                  <m:ctrlPr>
                                    <w:rPr>
                                      <w:rFonts w:ascii="Cambria Math" w:hAnsiTheme="majorHAnsi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Theme="majorHAnsi" w:hAnsiTheme="majorHAnsi"/>
                                      <w:sz w:val="18"/>
                                      <w:szCs w:val="18"/>
                                    </w:rPr>
                                    <m:t>-</m:t>
                                  </m:r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Theme="majorHAnsi"/>
                                      <w:sz w:val="18"/>
                                      <w:szCs w:val="18"/>
                                    </w:rPr>
                                    <m:t>2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y</m:t>
                              </m:r>
                            </m:den>
                          </m:f>
                        </m:sup>
                      </m:s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dydx</m:t>
                      </m:r>
                    </m:e>
                  </m:nary>
                </m:e>
              </m:nary>
            </m:oMath>
          </w:p>
          <w:p w:rsidR="0028439D" w:rsidRPr="00E70CD1" w:rsidRDefault="0028439D" w:rsidP="00123B00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 2. Calculate the area lying inside the </w:t>
            </w:r>
            <w:proofErr w:type="spellStart"/>
            <w:r w:rsidRPr="00E70CD1">
              <w:rPr>
                <w:rFonts w:asciiTheme="majorHAnsi" w:hAnsiTheme="majorHAnsi"/>
                <w:sz w:val="18"/>
                <w:szCs w:val="18"/>
              </w:rPr>
              <w:t>cardioid</w:t>
            </w:r>
            <w:proofErr w:type="spellEnd"/>
            <w:r w:rsidRPr="00E70CD1">
              <w:rPr>
                <w:rFonts w:asciiTheme="majorHAnsi" w:hAnsiTheme="majorHAnsi"/>
                <w:sz w:val="18"/>
                <w:szCs w:val="18"/>
              </w:rPr>
              <w:t xml:space="preserve">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r</m:t>
              </m:r>
              <m:r>
                <w:rPr>
                  <w:rFonts w:ascii="Cambria Math" w:hAnsiTheme="majorHAnsi"/>
                  <w:sz w:val="18"/>
                  <w:szCs w:val="18"/>
                </w:rPr>
                <m:t>=</m:t>
              </m:r>
              <m:r>
                <w:rPr>
                  <w:rFonts w:ascii="Cambria Math" w:hAnsi="Cambria Math"/>
                  <w:sz w:val="18"/>
                  <w:szCs w:val="18"/>
                </w:rPr>
                <m:t>a</m:t>
              </m:r>
              <m:r>
                <w:rPr>
                  <w:rFonts w:ascii="Cambria Math" w:hAnsiTheme="majorHAnsi"/>
                  <w:sz w:val="18"/>
                  <w:szCs w:val="18"/>
                </w:rPr>
                <m:t>(1+</m:t>
              </m:r>
              <m:r>
                <w:rPr>
                  <w:rFonts w:ascii="Cambria Math" w:hAnsi="Cambria Math"/>
                  <w:sz w:val="18"/>
                  <w:szCs w:val="18"/>
                </w:rPr>
                <m:t>cosθ</m:t>
              </m:r>
              <m:r>
                <w:rPr>
                  <w:rFonts w:ascii="Cambria Math" w:hAnsiTheme="majorHAnsi"/>
                  <w:sz w:val="18"/>
                  <w:szCs w:val="18"/>
                </w:rPr>
                <m:t>)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and outside the circle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r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a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.</m:t>
              </m:r>
            </m:oMath>
          </w:p>
        </w:tc>
        <w:tc>
          <w:tcPr>
            <w:tcW w:w="1117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CO4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CO4</w:t>
            </w:r>
          </w:p>
        </w:tc>
        <w:tc>
          <w:tcPr>
            <w:tcW w:w="1322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  <w:tr w:rsidR="0028439D" w:rsidRPr="00E70CD1" w:rsidTr="0028439D">
        <w:tc>
          <w:tcPr>
            <w:tcW w:w="5278" w:type="dxa"/>
          </w:tcPr>
          <w:p w:rsidR="0028439D" w:rsidRPr="00E70CD1" w:rsidRDefault="0028439D" w:rsidP="000B2B6B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BATCH-II</w:t>
            </w:r>
          </w:p>
          <w:p w:rsidR="0028439D" w:rsidRPr="00E70CD1" w:rsidRDefault="0028439D" w:rsidP="00572A04">
            <w:p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 1. Evaluate by changing the order of integration </w:t>
            </w:r>
            <m:oMath>
              <m:nary>
                <m:naryPr>
                  <m:limLoc m:val="undOvr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Theme="majorHAnsi"/>
                      <w:sz w:val="18"/>
                      <w:szCs w:val="18"/>
                    </w:rPr>
                    <m:t>0</m:t>
                  </m:r>
                </m:sub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1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Theme="majorHAnsi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y</m:t>
                      </m:r>
                    </m:sup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dxdy</m:t>
                      </m:r>
                    </m:e>
                  </m:nary>
                </m:e>
              </m:nary>
            </m:oMath>
          </w:p>
          <w:p w:rsidR="0028439D" w:rsidRPr="00E70CD1" w:rsidRDefault="0028439D" w:rsidP="00B13B77">
            <w:p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2.  Calculate the volume </w:t>
            </w:r>
            <w:r w:rsidR="00B13B77"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bounded by the </w:t>
            </w:r>
            <w:proofErr w:type="spellStart"/>
            <w:r w:rsidR="00B13B77" w:rsidRPr="00E70CD1">
              <w:rPr>
                <w:rFonts w:asciiTheme="majorHAnsi" w:eastAsiaTheme="minorEastAsia" w:hAnsiTheme="majorHAnsi"/>
                <w:sz w:val="18"/>
                <w:szCs w:val="18"/>
              </w:rPr>
              <w:t>parabolid</w:t>
            </w:r>
            <w:proofErr w:type="spellEnd"/>
            <w:r w:rsidR="00B13B77"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az</m:t>
              </m:r>
            </m:oMath>
            <w:r w:rsidR="00B13B77"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, </w:t>
            </w:r>
            <m:oMath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ay</m:t>
              </m:r>
            </m:oMath>
            <w:r w:rsidR="00B13B77"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at the point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z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=0</m:t>
              </m:r>
            </m:oMath>
          </w:p>
        </w:tc>
        <w:tc>
          <w:tcPr>
            <w:tcW w:w="1117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CO4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CO4</w:t>
            </w:r>
          </w:p>
        </w:tc>
        <w:tc>
          <w:tcPr>
            <w:tcW w:w="1322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B13B77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Apply</w:t>
            </w:r>
          </w:p>
        </w:tc>
      </w:tr>
      <w:tr w:rsidR="0028439D" w:rsidRPr="00E70CD1" w:rsidTr="0028439D">
        <w:tc>
          <w:tcPr>
            <w:tcW w:w="5278" w:type="dxa"/>
          </w:tcPr>
          <w:p w:rsidR="0028439D" w:rsidRPr="00E70CD1" w:rsidRDefault="0028439D" w:rsidP="000B2B6B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BATCH-III</w:t>
            </w:r>
          </w:p>
          <w:p w:rsidR="0028439D" w:rsidRPr="00E70CD1" w:rsidRDefault="0028439D" w:rsidP="000B2B6B">
            <w:p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1.  Evaluate </w:t>
            </w:r>
            <m:oMath>
              <m:nary>
                <m:naryPr>
                  <m:limLoc m:val="undOvr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hAnsiTheme="majorHAnsi"/>
                      <w:sz w:val="18"/>
                      <w:szCs w:val="18"/>
                    </w:rPr>
                    <m:t>0</m:t>
                  </m:r>
                </m:sub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sup>
                <m:e>
                  <m:nary>
                    <m:naryPr>
                      <m:limLoc m:val="undOvr"/>
                      <m:ctrlPr>
                        <w:rPr>
                          <w:rFonts w:ascii="Cambria Math" w:hAnsiTheme="majorHAnsi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r>
                        <w:rPr>
                          <w:rFonts w:ascii="Cambria Math" w:hAnsiTheme="majorHAnsi"/>
                          <w:sz w:val="18"/>
                          <w:szCs w:val="18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logy</m:t>
                      </m:r>
                    </m:sup>
                    <m:e>
                      <m:nary>
                        <m:naryPr>
                          <m:limLoc m:val="subSup"/>
                          <m:ctrlPr>
                            <w:rPr>
                              <w:rFonts w:ascii="Cambria Math" w:hAnsiTheme="majorHAnsi"/>
                              <w:i/>
                              <w:sz w:val="18"/>
                              <w:szCs w:val="1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Theme="majorHAnsi"/>
                              <w:sz w:val="18"/>
                              <w:szCs w:val="18"/>
                            </w:rPr>
                            <m:t>1</m:t>
                          </m:r>
                        </m:sub>
                        <m:sup>
                          <m:sSup>
                            <m:sSupPr>
                              <m:ctrlPr>
                                <w:rPr>
                                  <w:rFonts w:ascii="Cambria Math" w:hAnsiTheme="majorHAnsi"/>
                                  <w:i/>
                                  <w:sz w:val="18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e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x</m:t>
                              </m:r>
                            </m:sup>
                          </m:sSup>
                        </m:sup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logzdzdxdy</m:t>
                          </m:r>
                        </m:e>
                      </m:nary>
                    </m:e>
                  </m:nary>
                </m:e>
              </m:nary>
            </m:oMath>
          </w:p>
          <w:p w:rsidR="0028439D" w:rsidRPr="00E70CD1" w:rsidRDefault="0028439D" w:rsidP="00046EA1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2. </w:t>
            </w:r>
            <w:r w:rsidRPr="00E70CD1">
              <w:rPr>
                <w:rFonts w:asciiTheme="majorHAnsi" w:hAnsiTheme="majorHAnsi"/>
                <w:sz w:val="18"/>
                <w:szCs w:val="18"/>
              </w:rPr>
              <w:t xml:space="preserve">Evaluate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naryPr>
                <m:sub/>
                <m:sup/>
                <m:e>
                  <m:nary>
                    <m:naryPr>
                      <m:limLoc m:val="undOvr"/>
                      <m:subHide m:val="on"/>
                      <m:supHide m:val="on"/>
                      <m:ctrlPr>
                        <w:rPr>
                          <w:rFonts w:ascii="Cambria Math" w:hAnsiTheme="majorHAnsi"/>
                          <w:i/>
                          <w:sz w:val="18"/>
                          <w:szCs w:val="18"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xy</m:t>
                      </m:r>
                      <m:d>
                        <m:dPr>
                          <m:ctrlPr>
                            <w:rPr>
                              <w:rFonts w:ascii="Cambria Math" w:hAnsiTheme="majorHAnsi"/>
                              <w:i/>
                              <w:sz w:val="18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  <m:r>
                            <w:rPr>
                              <w:rFonts w:ascii="Cambria Math" w:hAnsiTheme="majorHAnsi"/>
                              <w:sz w:val="18"/>
                              <w:szCs w:val="18"/>
                            </w:rPr>
                            <m:t>+</m:t>
                          </m:r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y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dx</m:t>
                      </m:r>
                      <m:r>
                        <w:rPr>
                          <w:rFonts w:ascii="Cambria Math" w:hAnsiTheme="majorHAnsi"/>
                          <w:sz w:val="18"/>
                          <w:szCs w:val="18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dy</m:t>
                      </m:r>
                    </m:e>
                  </m:nary>
                </m:e>
              </m:nary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over the area bounded by the curves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and the line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.</m:t>
              </m:r>
            </m:oMath>
          </w:p>
        </w:tc>
        <w:tc>
          <w:tcPr>
            <w:tcW w:w="1117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CO4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CO4</w:t>
            </w:r>
          </w:p>
        </w:tc>
        <w:tc>
          <w:tcPr>
            <w:tcW w:w="1322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  <w:tr w:rsidR="00B13B77" w:rsidRPr="00E70CD1" w:rsidTr="0028439D">
        <w:tc>
          <w:tcPr>
            <w:tcW w:w="5278" w:type="dxa"/>
          </w:tcPr>
          <w:p w:rsidR="00B13B77" w:rsidRPr="00E70CD1" w:rsidRDefault="00B13B77" w:rsidP="000B2B6B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BATCH-IV</w:t>
            </w:r>
          </w:p>
          <w:p w:rsidR="00B13B77" w:rsidRPr="00E70CD1" w:rsidRDefault="00B13B77" w:rsidP="00B13B77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Evaluate the volume of the </w:t>
            </w:r>
            <w:proofErr w:type="gramStart"/>
            <w:r w:rsidRPr="00E70CD1">
              <w:rPr>
                <w:rFonts w:asciiTheme="majorHAnsi" w:hAnsiTheme="majorHAnsi"/>
                <w:sz w:val="18"/>
                <w:szCs w:val="18"/>
              </w:rPr>
              <w:t xml:space="preserve">sphere </w:t>
            </w:r>
            <m:oMath>
              <w:proofErr w:type="gramEnd"/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 xml:space="preserve"> </m:t>
                  </m:r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z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.</w:t>
            </w:r>
          </w:p>
          <w:p w:rsidR="00B13B77" w:rsidRPr="00E70CD1" w:rsidRDefault="00B13B77" w:rsidP="00B13B77">
            <w:pPr>
              <w:pStyle w:val="ListParagraph"/>
              <w:numPr>
                <w:ilvl w:val="0"/>
                <w:numId w:val="14"/>
              </w:num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Evaluate by changing the order of integration for </w:t>
            </w:r>
            <m:oMath>
              <m:nary>
                <m:naryPr>
                  <m:limLoc m:val="subSup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naryPr>
                <m:sub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0</m:t>
                  </m:r>
                </m:sub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1</m:t>
                  </m:r>
                </m:sup>
                <m:e>
                  <m:nary>
                    <m:naryPr>
                      <m:limLoc m:val="subSup"/>
                      <m:ctrlPr>
                        <w:rPr>
                          <w:rFonts w:ascii="Cambria Math" w:eastAsiaTheme="minorEastAsia" w:hAnsiTheme="majorHAnsi"/>
                          <w:i/>
                          <w:sz w:val="18"/>
                          <w:szCs w:val="18"/>
                        </w:rPr>
                      </m:ctrlPr>
                    </m:naryPr>
                    <m:sub>
                      <m:sSup>
                        <m:sSupPr>
                          <m:ctrlPr>
                            <w:rPr>
                              <w:rFonts w:ascii="Cambria Math" w:eastAsiaTheme="minorEastAsia" w:hAnsiTheme="majorHAnsi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  <w:sz w:val="18"/>
                              <w:szCs w:val="1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Theme="minorEastAsia" w:hAnsiTheme="majorHAnsi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sub>
                    <m:sup>
                      <m:r>
                        <w:rPr>
                          <w:rFonts w:ascii="Cambria Math" w:eastAsiaTheme="minorEastAsia" w:hAnsiTheme="majorHAnsi"/>
                          <w:sz w:val="18"/>
                          <w:szCs w:val="18"/>
                        </w:rPr>
                        <m:t>2</m:t>
                      </m:r>
                      <m:r>
                        <w:rPr>
                          <w:rFonts w:ascii="Cambria Math" w:eastAsiaTheme="minorEastAsia" w:hAnsiTheme="majorHAnsi"/>
                          <w:sz w:val="18"/>
                          <w:szCs w:val="18"/>
                        </w:rPr>
                        <m:t>-</m:t>
                      </m:r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x</m:t>
                      </m:r>
                    </m:sup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xydxdx</m:t>
                      </m:r>
                    </m:e>
                  </m:nary>
                </m:e>
              </m:nary>
            </m:oMath>
          </w:p>
        </w:tc>
        <w:tc>
          <w:tcPr>
            <w:tcW w:w="1117" w:type="dxa"/>
          </w:tcPr>
          <w:p w:rsidR="00B13B77" w:rsidRPr="00E70CD1" w:rsidRDefault="00B13B77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B13B77" w:rsidRPr="00E70CD1" w:rsidRDefault="00B13B77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CO4</w:t>
            </w:r>
          </w:p>
          <w:p w:rsidR="00B13B77" w:rsidRPr="00E70CD1" w:rsidRDefault="00B13B77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B13B77" w:rsidRPr="00E70CD1" w:rsidRDefault="00B13B77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CO4</w:t>
            </w:r>
          </w:p>
        </w:tc>
        <w:tc>
          <w:tcPr>
            <w:tcW w:w="1322" w:type="dxa"/>
          </w:tcPr>
          <w:p w:rsidR="00B13B77" w:rsidRPr="00E70CD1" w:rsidRDefault="00B13B77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B13B77" w:rsidRPr="00E70CD1" w:rsidRDefault="00B13B77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  <w:p w:rsidR="00B13B77" w:rsidRPr="00E70CD1" w:rsidRDefault="00B13B77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B13B77" w:rsidRPr="00E70CD1" w:rsidRDefault="00B13B77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</w:tc>
      </w:tr>
    </w:tbl>
    <w:p w:rsidR="00953D48" w:rsidRPr="00E70CD1" w:rsidRDefault="00953D48" w:rsidP="00953D48">
      <w:pPr>
        <w:rPr>
          <w:rFonts w:asciiTheme="majorHAnsi" w:hAnsiTheme="majorHAnsi" w:cs="Times New Roman"/>
          <w:sz w:val="18"/>
          <w:szCs w:val="18"/>
        </w:rPr>
      </w:pPr>
    </w:p>
    <w:p w:rsidR="00A37FEB" w:rsidRPr="00E70CD1" w:rsidRDefault="00A37FEB" w:rsidP="00A37FEB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A37FEB" w:rsidRPr="00E70CD1" w:rsidTr="00A37FE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EB" w:rsidRPr="00E70CD1" w:rsidRDefault="00A37FE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CO-</w:t>
            </w:r>
            <w:r w:rsidR="003E131A" w:rsidRPr="00E70CD1">
              <w:rPr>
                <w:rFonts w:asciiTheme="majorHAnsi" w:hAnsiTheme="majorHAnsi" w:cs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EB" w:rsidRPr="00E70CD1" w:rsidRDefault="00A37FE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PO-</w:t>
            </w:r>
            <w:proofErr w:type="spellStart"/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a,b,c,d,e,l</w:t>
            </w:r>
            <w:proofErr w:type="spellEnd"/>
          </w:p>
        </w:tc>
      </w:tr>
    </w:tbl>
    <w:p w:rsidR="000B2B6B" w:rsidRPr="00E70CD1" w:rsidRDefault="000B2B6B" w:rsidP="003F2DEA">
      <w:pPr>
        <w:rPr>
          <w:rFonts w:asciiTheme="majorHAnsi" w:hAnsiTheme="majorHAnsi" w:cs="Times New Roman"/>
          <w:sz w:val="18"/>
          <w:szCs w:val="18"/>
        </w:rPr>
      </w:pPr>
    </w:p>
    <w:p w:rsidR="003F2DEA" w:rsidRPr="00E70CD1" w:rsidRDefault="003F2DEA" w:rsidP="003F2DEA">
      <w:pPr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ADITYA INSTITUTE OF TECHNOLOGY ANDMANAGEMENT</w:t>
      </w:r>
      <w:proofErr w:type="gramStart"/>
      <w:r w:rsidRPr="00E70CD1">
        <w:rPr>
          <w:rFonts w:asciiTheme="majorHAnsi" w:hAnsiTheme="majorHAnsi" w:cs="Times New Roman"/>
          <w:sz w:val="18"/>
          <w:szCs w:val="18"/>
        </w:rPr>
        <w:t>,TEKKALI</w:t>
      </w:r>
      <w:proofErr w:type="gramEnd"/>
    </w:p>
    <w:p w:rsidR="003F2DEA" w:rsidRPr="00E70CD1" w:rsidRDefault="003F2DEA" w:rsidP="00D56318">
      <w:pPr>
        <w:jc w:val="center"/>
        <w:rPr>
          <w:rFonts w:asciiTheme="majorHAnsi" w:hAnsiTheme="majorHAnsi" w:cs="Times New Roman"/>
          <w:sz w:val="18"/>
          <w:szCs w:val="18"/>
        </w:rPr>
      </w:pPr>
      <w:r w:rsidRPr="00E70CD1">
        <w:rPr>
          <w:rFonts w:asciiTheme="majorHAnsi" w:hAnsiTheme="majorHAnsi" w:cs="Times New Roman"/>
          <w:sz w:val="18"/>
          <w:szCs w:val="18"/>
        </w:rPr>
        <w:t>ASSIGMENT-</w:t>
      </w:r>
      <w:r w:rsidR="006F45DC" w:rsidRPr="00E70CD1">
        <w:rPr>
          <w:rFonts w:asciiTheme="majorHAnsi" w:hAnsiTheme="majorHAnsi" w:cs="Times New Roman"/>
          <w:sz w:val="18"/>
          <w:szCs w:val="18"/>
        </w:rPr>
        <w:t>V</w:t>
      </w:r>
      <w:r w:rsidR="00E1795E" w:rsidRPr="00E70CD1">
        <w:rPr>
          <w:rFonts w:asciiTheme="majorHAnsi" w:hAnsiTheme="majorHAnsi" w:cs="Times New Roman"/>
          <w:sz w:val="18"/>
          <w:szCs w:val="18"/>
        </w:rPr>
        <w:t xml:space="preserve"> QUESTION PAPER </w:t>
      </w:r>
    </w:p>
    <w:tbl>
      <w:tblPr>
        <w:tblStyle w:val="TableGrid"/>
        <w:tblW w:w="7705" w:type="dxa"/>
        <w:tblInd w:w="108" w:type="dxa"/>
        <w:tblLook w:val="04A0"/>
      </w:tblPr>
      <w:tblGrid>
        <w:gridCol w:w="5263"/>
        <w:gridCol w:w="1117"/>
        <w:gridCol w:w="1325"/>
      </w:tblGrid>
      <w:tr w:rsidR="0028439D" w:rsidRPr="00E70CD1" w:rsidTr="0028439D">
        <w:tc>
          <w:tcPr>
            <w:tcW w:w="5263" w:type="dxa"/>
          </w:tcPr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Question</w:t>
            </w:r>
          </w:p>
        </w:tc>
        <w:tc>
          <w:tcPr>
            <w:tcW w:w="1117" w:type="dxa"/>
          </w:tcPr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Course</w:t>
            </w:r>
          </w:p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outcomes</w:t>
            </w:r>
          </w:p>
        </w:tc>
        <w:tc>
          <w:tcPr>
            <w:tcW w:w="1325" w:type="dxa"/>
          </w:tcPr>
          <w:p w:rsidR="0028439D" w:rsidRPr="00E70CD1" w:rsidRDefault="0028439D" w:rsidP="000B2B6B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</w:rPr>
              <w:t>Cognitive Level</w:t>
            </w:r>
          </w:p>
        </w:tc>
      </w:tr>
      <w:tr w:rsidR="0028439D" w:rsidRPr="00E70CD1" w:rsidTr="0028439D">
        <w:tc>
          <w:tcPr>
            <w:tcW w:w="5263" w:type="dxa"/>
          </w:tcPr>
          <w:p w:rsidR="0028439D" w:rsidRPr="00E70CD1" w:rsidRDefault="0028439D" w:rsidP="000B2B6B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</w:t>
            </w:r>
          </w:p>
          <w:p w:rsidR="0028439D" w:rsidRPr="00E70CD1" w:rsidRDefault="0028439D" w:rsidP="000B2B6B">
            <w:pPr>
              <w:pStyle w:val="ListParagraph"/>
              <w:numPr>
                <w:ilvl w:val="0"/>
                <w:numId w:val="15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Evaluate the directional derivative of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r>
                <w:rPr>
                  <w:rFonts w:ascii="Cambria Math" w:hAnsiTheme="majorHAnsi"/>
                  <w:sz w:val="18"/>
                  <w:szCs w:val="18"/>
                </w:rPr>
                <m:t>=</m:t>
              </m:r>
              <m:r>
                <w:rPr>
                  <w:rFonts w:ascii="Cambria Math" w:hAnsi="Cambria Math"/>
                  <w:sz w:val="18"/>
                  <w:szCs w:val="18"/>
                </w:rPr>
                <m:t>x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r>
                <w:rPr>
                  <w:rFonts w:ascii="Cambria Math" w:hAnsi="Cambria Math"/>
                  <w:sz w:val="18"/>
                  <w:szCs w:val="18"/>
                </w:rPr>
                <m:t>y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z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3</m:t>
                  </m:r>
                </m:sup>
              </m:sSup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at (2,-1,1) in the direction of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i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j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k</m:t>
              </m:r>
            </m:oMath>
          </w:p>
          <w:p w:rsidR="0028439D" w:rsidRPr="00E70CD1" w:rsidRDefault="000B2B6B" w:rsidP="000B2B6B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Apply Green’s theorem to evaluate  </w:t>
            </w:r>
            <m:oMath>
              <m:nary>
                <m:naryPr>
                  <m:chr m:val="∮"/>
                  <m:limLoc m:val="undOvr"/>
                  <m:subHide m:val="on"/>
                  <m:supHide m:val="on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Theme="majorHAnsi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xy</m:t>
                      </m:r>
                      <m:r>
                        <w:rPr>
                          <w:rFonts w:ascii="Cambria Math" w:hAnsiTheme="majorHAnsi"/>
                          <w:sz w:val="18"/>
                          <w:szCs w:val="18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Theme="majorHAnsi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Theme="majorHAnsi"/>
                              <w:sz w:val="18"/>
                              <w:szCs w:val="18"/>
                            </w:rPr>
                            <m:t>2</m:t>
                          </m:r>
                        </m:sup>
                      </m:sSup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</w:rPr>
                    <m:t>dx</m:t>
                  </m:r>
                  <m:r>
                    <w:rPr>
                      <w:rFonts w:ascii="Cambria Math" w:hAnsiTheme="majorHAnsi"/>
                      <w:sz w:val="18"/>
                      <w:szCs w:val="1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Theme="majorHAnsi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Theme="majorHAnsi"/>
                          <w:sz w:val="18"/>
                          <w:szCs w:val="1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18"/>
                      <w:szCs w:val="18"/>
                    </w:rPr>
                    <m:t>dy</m:t>
                  </m:r>
                </m:e>
              </m:nary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over the region bounded by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and</w:t>
            </w:r>
            <m:oMath>
              <m:r>
                <w:rPr>
                  <w:rFonts w:ascii="Cambria Math" w:eastAsiaTheme="minorEastAsia" w:hAnsiTheme="majorHAnsi"/>
                  <w:sz w:val="18"/>
                  <w:szCs w:val="18"/>
                </w:rPr>
                <m:t xml:space="preserve"> 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.</w:t>
            </w:r>
          </w:p>
        </w:tc>
        <w:tc>
          <w:tcPr>
            <w:tcW w:w="1117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CO5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CO5</w:t>
            </w:r>
          </w:p>
        </w:tc>
        <w:tc>
          <w:tcPr>
            <w:tcW w:w="1325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</w:tc>
      </w:tr>
      <w:tr w:rsidR="0028439D" w:rsidRPr="00E70CD1" w:rsidTr="0028439D">
        <w:tc>
          <w:tcPr>
            <w:tcW w:w="5263" w:type="dxa"/>
          </w:tcPr>
          <w:p w:rsidR="0028439D" w:rsidRPr="00E70CD1" w:rsidRDefault="0028439D" w:rsidP="000B2B6B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BATCH-II</w:t>
            </w:r>
          </w:p>
          <w:p w:rsidR="000B2B6B" w:rsidRPr="00E70CD1" w:rsidRDefault="000B2B6B" w:rsidP="000B2B6B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Calculate the divergence of </w:t>
            </w:r>
            <m:oMath>
              <m:acc>
                <m:accPr>
                  <m:chr m:val="⃗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</m:acc>
              <m:r>
                <w:rPr>
                  <w:rFonts w:ascii="Cambria Math" w:hAnsiTheme="majorHAnsi"/>
                  <w:sz w:val="18"/>
                  <w:szCs w:val="18"/>
                </w:rPr>
                <m:t>=3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2</m:t>
                  </m:r>
                </m:sup>
              </m:sSup>
              <m:acc>
                <m:accPr>
                  <m:chr m:val="⃗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e>
              </m:acc>
              <m:r>
                <w:rPr>
                  <w:rFonts w:ascii="Cambria Math" w:hAnsiTheme="majorHAnsi"/>
                  <w:sz w:val="18"/>
                  <w:szCs w:val="18"/>
                </w:rPr>
                <m:t>+5</m:t>
              </m:r>
              <m:r>
                <w:rPr>
                  <w:rFonts w:ascii="Cambria Math" w:hAnsi="Cambria Math"/>
                  <w:sz w:val="18"/>
                  <w:szCs w:val="18"/>
                </w:rPr>
                <m:t>x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2</m:t>
                  </m:r>
                </m:sup>
              </m:sSup>
              <m:acc>
                <m:accPr>
                  <m:chr m:val="⃗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j</m:t>
                  </m:r>
                </m:e>
              </m:acc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r>
                <w:rPr>
                  <w:rFonts w:ascii="Cambria Math" w:hAnsi="Cambria Math"/>
                  <w:sz w:val="18"/>
                  <w:szCs w:val="18"/>
                </w:rPr>
                <m:t>xy</m:t>
              </m:r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z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3</m:t>
                  </m:r>
                </m:sup>
              </m:sSup>
              <m:acc>
                <m:accPr>
                  <m:chr m:val="⃗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k</m:t>
                  </m:r>
                </m:e>
              </m:acc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at (1, 2, </w:t>
            </w:r>
            <w:proofErr w:type="gramStart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3</w:t>
            </w:r>
            <w:proofErr w:type="gramEnd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).</w:t>
            </w:r>
          </w:p>
          <w:p w:rsidR="0028439D" w:rsidRPr="00E70CD1" w:rsidRDefault="000B2B6B" w:rsidP="000B2B6B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Evaluate </w:t>
            </w:r>
            <m:oMath>
              <m:nary>
                <m:naryPr>
                  <m:chr m:val="∮"/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naryPr>
                <m:sub/>
                <m:sup/>
                <m:e>
                  <m:acc>
                    <m:accPr>
                      <m:chr m:val="⃗"/>
                      <m:ctrlPr>
                        <w:rPr>
                          <w:rFonts w:ascii="Cambria Math" w:eastAsiaTheme="minorEastAsia" w:hAnsiTheme="majorHAnsi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F</m:t>
                      </m:r>
                    </m:e>
                  </m:acc>
                </m:e>
              </m:nary>
              <m:r>
                <w:rPr>
                  <w:rFonts w:ascii="Cambria Math" w:eastAsiaTheme="minorEastAsia" w:hAnsiTheme="majorHAnsi"/>
                  <w:sz w:val="18"/>
                  <w:szCs w:val="18"/>
                </w:rPr>
                <m:t>.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ds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where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F</m:t>
                  </m:r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 xml:space="preserve"> </m:t>
                  </m:r>
                </m:e>
              </m:acc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8"/>
                          <w:szCs w:val="1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8"/>
                          <w:szCs w:val="18"/>
                        </w:rPr>
                        <m:t>2</m:t>
                      </m:r>
                    </m:sup>
                  </m:sSup>
                </m:e>
              </m:d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i</m:t>
                  </m:r>
                </m:e>
              </m:acc>
              <m:r>
                <w:rPr>
                  <w:rFonts w:asciiTheme="majorHAnsi" w:eastAsiaTheme="minorEastAsia" w:hAnsiTheme="majorHAnsi"/>
                  <w:sz w:val="18"/>
                  <w:szCs w:val="18"/>
                </w:rPr>
                <m:t>-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xy</m:t>
              </m:r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j</m:t>
                  </m:r>
                </m:e>
              </m:acc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yz</m:t>
              </m:r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k</m:t>
                  </m:r>
                </m:e>
              </m:acc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and </w:t>
            </w:r>
            <w:proofErr w:type="gramStart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S  is</w:t>
            </w:r>
            <w:proofErr w:type="gramEnd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the surface of the plane </w:t>
            </w:r>
            <m:oMath>
              <m:r>
                <w:rPr>
                  <w:rFonts w:ascii="Cambria Math" w:eastAsiaTheme="minorEastAsia" w:hAnsiTheme="majorHAnsi"/>
                  <w:sz w:val="18"/>
                  <w:szCs w:val="18"/>
                </w:rPr>
                <m:t>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z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=6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lie in the first octant.</w:t>
            </w:r>
          </w:p>
        </w:tc>
        <w:tc>
          <w:tcPr>
            <w:tcW w:w="1117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CO5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CO5</w:t>
            </w:r>
          </w:p>
        </w:tc>
        <w:tc>
          <w:tcPr>
            <w:tcW w:w="1325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0B2B6B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Application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</w:tc>
      </w:tr>
      <w:tr w:rsidR="0028439D" w:rsidRPr="00E70CD1" w:rsidTr="0028439D">
        <w:tc>
          <w:tcPr>
            <w:tcW w:w="5263" w:type="dxa"/>
          </w:tcPr>
          <w:p w:rsidR="0028439D" w:rsidRPr="00E70CD1" w:rsidRDefault="0028439D" w:rsidP="000B2B6B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BATCH-III</w:t>
            </w:r>
          </w:p>
          <w:p w:rsidR="0028439D" w:rsidRPr="00E70CD1" w:rsidRDefault="0028439D" w:rsidP="00637D86">
            <w:pPr>
              <w:pStyle w:val="ListParagraph"/>
              <w:numPr>
                <w:ilvl w:val="0"/>
                <w:numId w:val="1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Evaluate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∇</m:t>
              </m:r>
              <m:r>
                <w:rPr>
                  <w:rFonts w:ascii="Cambria Math" w:hAnsiTheme="majorHAnsi"/>
                  <w:sz w:val="18"/>
                  <w:szCs w:val="18"/>
                </w:rPr>
                <m:t>.(</m:t>
              </m:r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∇</m:t>
              </m:r>
              <m:r>
                <w:rPr>
                  <w:rFonts w:ascii="Cambria Math" w:hAnsiTheme="majorHAnsi"/>
                  <w:sz w:val="18"/>
                  <w:szCs w:val="18"/>
                </w:rPr>
                <m:t>×</m:t>
              </m:r>
              <m:acc>
                <m:accPr>
                  <m:chr m:val="⃗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</m:acc>
              <m:r>
                <w:rPr>
                  <w:rFonts w:ascii="Cambria Math" w:hAnsiTheme="majorHAnsi"/>
                  <w:sz w:val="18"/>
                  <w:szCs w:val="18"/>
                </w:rPr>
                <m:t>)</m:t>
              </m:r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</w:t>
            </w:r>
            <w:proofErr w:type="gramStart"/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where </w:t>
            </w:r>
            <m:oMath>
              <w:proofErr w:type="gramEnd"/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F</m:t>
                  </m:r>
                </m:e>
              </m:acc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  <m:r>
                    <w:rPr>
                      <w:rFonts w:ascii="Cambria Math" w:hAnsiTheme="majorHAnsi"/>
                      <w:sz w:val="18"/>
                      <w:szCs w:val="18"/>
                    </w:rPr>
                    <m:t>+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y</m:t>
                  </m:r>
                  <m:r>
                    <w:rPr>
                      <w:rFonts w:ascii="Cambria Math" w:hAnsiTheme="majorHAnsi"/>
                      <w:sz w:val="18"/>
                      <w:szCs w:val="18"/>
                    </w:rPr>
                    <m:t>+1</m:t>
                  </m: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e>
              </m:d>
              <m:acc>
                <m:accPr>
                  <m:chr m:val="⃗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e>
              </m:acc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j</m:t>
                  </m:r>
                </m:e>
              </m:acc>
              <m:r>
                <w:rPr>
                  <w:rFonts w:asciiTheme="majorHAnsi" w:hAnsiTheme="majorHAnsi"/>
                  <w:sz w:val="18"/>
                  <w:szCs w:val="18"/>
                </w:rPr>
                <m:t>-</m:t>
              </m:r>
              <m:r>
                <w:rPr>
                  <w:rFonts w:ascii="Cambria Math" w:hAnsiTheme="majorHAnsi"/>
                  <w:sz w:val="18"/>
                  <w:szCs w:val="18"/>
                </w:rPr>
                <m:t>(</m:t>
              </m:r>
              <m:r>
                <w:rPr>
                  <w:rFonts w:ascii="Cambria Math" w:hAnsi="Cambria Math"/>
                  <w:sz w:val="18"/>
                  <w:szCs w:val="18"/>
                </w:rPr>
                <m:t>x</m:t>
              </m:r>
              <m:r>
                <w:rPr>
                  <w:rFonts w:ascii="Cambria Math" w:hAnsiTheme="majorHAnsi"/>
                  <w:sz w:val="18"/>
                  <w:szCs w:val="18"/>
                </w:rPr>
                <m:t>+</m:t>
              </m:r>
              <m:r>
                <w:rPr>
                  <w:rFonts w:ascii="Cambria Math" w:hAnsi="Cambria Math"/>
                  <w:sz w:val="18"/>
                  <w:szCs w:val="18"/>
                </w:rPr>
                <m:t>y</m:t>
              </m:r>
              <m:r>
                <w:rPr>
                  <w:rFonts w:ascii="Cambria Math" w:hAnsiTheme="majorHAnsi"/>
                  <w:sz w:val="18"/>
                  <w:szCs w:val="18"/>
                </w:rPr>
                <m:t>)</m:t>
              </m:r>
              <m:acc>
                <m:accPr>
                  <m:chr m:val="⃗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k</m:t>
                  </m:r>
                </m:e>
              </m:acc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.</w:t>
            </w:r>
          </w:p>
          <w:p w:rsidR="0028439D" w:rsidRPr="00E70CD1" w:rsidRDefault="00E4235A" w:rsidP="00E4235A">
            <w:pPr>
              <w:pStyle w:val="ListParagraph"/>
              <w:numPr>
                <w:ilvl w:val="0"/>
                <w:numId w:val="1"/>
              </w:num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Evaluate by using stokes theorem </w:t>
            </w:r>
            <m:oMath>
              <m:nary>
                <m:naryPr>
                  <m:chr m:val="∮"/>
                  <m:limLoc m:val="undOvr"/>
                  <m:subHide m:val="on"/>
                  <m:supHide m:val="on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curl</m:t>
                  </m:r>
                  <m:d>
                    <m:dPr>
                      <m:ctrlPr>
                        <w:rPr>
                          <w:rFonts w:ascii="Cambria Math" w:hAnsiTheme="majorHAnsi"/>
                          <w:i/>
                          <w:sz w:val="18"/>
                          <w:szCs w:val="18"/>
                        </w:rPr>
                      </m:ctrlPr>
                    </m:d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Theme="majorHAnsi"/>
                              <w:i/>
                              <w:sz w:val="18"/>
                              <w:szCs w:val="1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F</m:t>
                          </m:r>
                          <m:r>
                            <w:rPr>
                              <w:rFonts w:ascii="Cambria Math" w:hAnsiTheme="majorHAnsi"/>
                              <w:sz w:val="18"/>
                              <w:szCs w:val="18"/>
                            </w:rPr>
                            <m:t xml:space="preserve"> </m:t>
                          </m:r>
                        </m:e>
                      </m:acc>
                      <m:r>
                        <w:rPr>
                          <w:rFonts w:ascii="Cambria Math" w:hAnsiTheme="majorHAnsi"/>
                          <w:sz w:val="18"/>
                          <w:szCs w:val="18"/>
                        </w:rPr>
                        <m:t>.</m:t>
                      </m:r>
                      <m:acc>
                        <m:accPr>
                          <m:chr m:val="⃗"/>
                          <m:ctrlPr>
                            <w:rPr>
                              <w:rFonts w:ascii="Cambria Math" w:hAnsiTheme="majorHAnsi"/>
                              <w:i/>
                              <w:sz w:val="18"/>
                              <w:szCs w:val="18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n</m:t>
                          </m:r>
                        </m:e>
                      </m:acc>
                    </m:e>
                  </m:d>
                  <m:r>
                    <w:rPr>
                      <w:rFonts w:ascii="Cambria Math" w:hAnsi="Cambria Math"/>
                      <w:sz w:val="18"/>
                      <w:szCs w:val="18"/>
                    </w:rPr>
                    <m:t>ds</m:t>
                  </m:r>
                </m:e>
              </m:nary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where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F</m:t>
                  </m:r>
                </m:e>
              </m:acc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8"/>
                          <w:szCs w:val="18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8"/>
                          <w:szCs w:val="18"/>
                        </w:rPr>
                        <m:t>2</m:t>
                      </m:r>
                    </m:sup>
                  </m:sSup>
                </m:e>
              </m:d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i</m:t>
                  </m:r>
                </m:e>
              </m:acc>
              <m:r>
                <w:rPr>
                  <w:rFonts w:asciiTheme="majorHAnsi" w:eastAsiaTheme="minorEastAsia" w:hAnsiTheme="majorHAnsi"/>
                  <w:sz w:val="18"/>
                  <w:szCs w:val="18"/>
                </w:rPr>
                <m:t>-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2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xy</m:t>
              </m:r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j</m:t>
                  </m:r>
                </m:e>
              </m:acc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taken around the rectangular region bounded by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±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a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,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=0,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b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.</m:t>
              </m:r>
            </m:oMath>
          </w:p>
        </w:tc>
        <w:tc>
          <w:tcPr>
            <w:tcW w:w="1117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CO5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CO5</w:t>
            </w:r>
          </w:p>
        </w:tc>
        <w:tc>
          <w:tcPr>
            <w:tcW w:w="1325" w:type="dxa"/>
          </w:tcPr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28439D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28439D" w:rsidRPr="00E70CD1" w:rsidRDefault="00E4235A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</w:tc>
      </w:tr>
      <w:tr w:rsidR="00E4235A" w:rsidRPr="00E70CD1" w:rsidTr="0028439D">
        <w:tc>
          <w:tcPr>
            <w:tcW w:w="5263" w:type="dxa"/>
          </w:tcPr>
          <w:p w:rsidR="00E4235A" w:rsidRPr="00E70CD1" w:rsidRDefault="00E4235A" w:rsidP="00E4235A">
            <w:pPr>
              <w:rPr>
                <w:rFonts w:asciiTheme="majorHAnsi" w:hAnsiTheme="majorHAnsi"/>
                <w:b/>
                <w:sz w:val="18"/>
                <w:szCs w:val="18"/>
                <w:u w:val="single"/>
              </w:rPr>
            </w:pPr>
            <w:r w:rsidRPr="00E70CD1">
              <w:rPr>
                <w:rFonts w:asciiTheme="majorHAnsi" w:hAnsiTheme="majorHAnsi"/>
                <w:b/>
                <w:sz w:val="18"/>
                <w:szCs w:val="18"/>
                <w:u w:val="single"/>
              </w:rPr>
              <w:t>BATCH-IV</w:t>
            </w:r>
          </w:p>
          <w:p w:rsidR="00E4235A" w:rsidRPr="00E70CD1" w:rsidRDefault="00E4235A" w:rsidP="00E4235A">
            <w:pPr>
              <w:pStyle w:val="ListParagraph"/>
              <w:numPr>
                <w:ilvl w:val="0"/>
                <w:numId w:val="17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 xml:space="preserve">Show </w:t>
            </w:r>
            <w:proofErr w:type="gramStart"/>
            <w:r w:rsidRPr="00E70CD1">
              <w:rPr>
                <w:rFonts w:asciiTheme="majorHAnsi" w:hAnsiTheme="majorHAnsi"/>
                <w:sz w:val="18"/>
                <w:szCs w:val="18"/>
              </w:rPr>
              <w:t xml:space="preserve">that </w:t>
            </w:r>
            <m:oMath>
              <w:proofErr w:type="gramEnd"/>
              <m:sSup>
                <m:sSupPr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∇</m:t>
                  </m:r>
                </m:e>
                <m:sup>
                  <m:r>
                    <w:rPr>
                      <w:rFonts w:ascii="Cambria Math" w:hAnsiTheme="majorHAnsi"/>
                      <w:sz w:val="18"/>
                      <w:szCs w:val="18"/>
                    </w:rPr>
                    <m:t>2</m:t>
                  </m:r>
                </m:sup>
              </m:sSup>
              <m:d>
                <m:dPr>
                  <m:begChr m:val="["/>
                  <m:endChr m:val="]"/>
                  <m:ctrlPr>
                    <w:rPr>
                      <w:rFonts w:ascii="Cambria Math" w:hAnsiTheme="majorHAnsi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  <m:d>
                    <m:dPr>
                      <m:ctrlPr>
                        <w:rPr>
                          <w:rFonts w:ascii="Cambria Math" w:hAnsiTheme="majorHAnsi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r</m:t>
                      </m:r>
                    </m:e>
                  </m:d>
                </m:e>
              </m:d>
              <m:r>
                <w:rPr>
                  <w:rFonts w:ascii="Cambria Math" w:eastAsiaTheme="minorEastAsia" w:hAnsiTheme="majorHAnsi"/>
                  <w:sz w:val="18"/>
                  <w:szCs w:val="18"/>
                </w:rPr>
                <m:t xml:space="preserve">= 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˝</m:t>
                  </m:r>
                </m:sup>
              </m:sSup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r</m:t>
                  </m:r>
                </m:e>
              </m:d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f>
                <m:f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fPr>
                <m:num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r</m:t>
                  </m:r>
                </m:den>
              </m:f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f</m:t>
                  </m:r>
                </m:e>
                <m:sup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ˊ</m:t>
                  </m:r>
                </m:sup>
              </m:sSup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r</m:t>
                  </m:r>
                </m:e>
              </m:d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>.</w:t>
            </w:r>
          </w:p>
          <w:p w:rsidR="00E4235A" w:rsidRPr="00E70CD1" w:rsidRDefault="00E4235A" w:rsidP="00E4235A">
            <w:pPr>
              <w:pStyle w:val="ListParagraph"/>
              <w:numPr>
                <w:ilvl w:val="0"/>
                <w:numId w:val="17"/>
              </w:numPr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Using Gauss divergence formula. Evaluate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naryPr>
                <m:sub/>
                <m:sup/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div</m:t>
                  </m:r>
                  <m:acc>
                    <m:accPr>
                      <m:chr m:val="⃗"/>
                      <m:ctrlPr>
                        <w:rPr>
                          <w:rFonts w:ascii="Cambria Math" w:eastAsiaTheme="minorEastAsia" w:hAnsiTheme="majorHAnsi"/>
                          <w:i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F</m:t>
                      </m:r>
                    </m:e>
                  </m:acc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dv</m:t>
                  </m:r>
                </m:e>
              </m:nary>
            </m:oMath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where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F</m:t>
                  </m:r>
                </m:e>
              </m:acc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Theme="majorHAnsi"/>
                          <w:i/>
                          <w:sz w:val="18"/>
                          <w:szCs w:val="1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18"/>
                          <w:szCs w:val="1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Theme="majorHAnsi"/>
                          <w:sz w:val="18"/>
                          <w:szCs w:val="18"/>
                        </w:rPr>
                        <m:t>3</m:t>
                      </m:r>
                    </m:sup>
                  </m:sSup>
                  <m:r>
                    <w:rPr>
                      <w:rFonts w:asciiTheme="majorHAnsi" w:eastAsiaTheme="minorEastAsia" w:hAnsiTheme="majorHAnsi"/>
                      <w:sz w:val="18"/>
                      <w:szCs w:val="18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yz</m:t>
                  </m:r>
                </m:e>
              </m:d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i</m:t>
                  </m:r>
                </m:e>
              </m:acc>
              <m:r>
                <w:rPr>
                  <w:rFonts w:asciiTheme="majorHAnsi" w:eastAsiaTheme="minorEastAsia" w:hAnsiTheme="majorHAnsi"/>
                  <w:sz w:val="18"/>
                  <w:szCs w:val="18"/>
                </w:rPr>
                <m:t>-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2</m:t>
              </m:r>
              <m:sSup>
                <m:sSupPr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Theme="majorHAnsi"/>
                      <w:sz w:val="18"/>
                      <w:szCs w:val="1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j</m:t>
                  </m:r>
                </m:e>
              </m:acc>
              <m:r>
                <w:rPr>
                  <w:rFonts w:ascii="Cambria Math" w:eastAsiaTheme="minorEastAsia" w:hAnsiTheme="majorHAnsi"/>
                  <w:sz w:val="18"/>
                  <w:szCs w:val="18"/>
                </w:rPr>
                <m:t>+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z</m:t>
              </m:r>
              <m:acc>
                <m:accPr>
                  <m:chr m:val="⃗"/>
                  <m:ctrlPr>
                    <w:rPr>
                      <w:rFonts w:ascii="Cambria Math" w:eastAsiaTheme="minorEastAsia" w:hAnsiTheme="majorHAnsi"/>
                      <w:i/>
                      <w:sz w:val="18"/>
                      <w:szCs w:val="18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18"/>
                      <w:szCs w:val="18"/>
                    </w:rPr>
                    <m:t>k</m:t>
                  </m:r>
                </m:e>
              </m:acc>
            </m:oMath>
          </w:p>
          <w:p w:rsidR="00E4235A" w:rsidRPr="00E70CD1" w:rsidRDefault="00E4235A" w:rsidP="00D301F2">
            <w:pPr>
              <w:pStyle w:val="ListParagraph"/>
              <w:rPr>
                <w:rFonts w:asciiTheme="majorHAnsi" w:eastAsiaTheme="minorEastAsia" w:hAnsiTheme="majorHAnsi"/>
                <w:sz w:val="18"/>
                <w:szCs w:val="18"/>
              </w:rPr>
            </w:pPr>
            <w:r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Taken over the surface of the cube bounded by the plane </w:t>
            </w:r>
            <m:oMath>
              <m:r>
                <w:rPr>
                  <w:rFonts w:ascii="Cambria Math" w:eastAsiaTheme="minorEastAsia" w:hAnsi="Cambria Math"/>
                  <w:sz w:val="18"/>
                  <w:szCs w:val="18"/>
                </w:rPr>
                <m:t>x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y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z</m:t>
              </m:r>
              <m:r>
                <w:rPr>
                  <w:rFonts w:ascii="Cambria Math" w:eastAsiaTheme="minorEastAsia" w:hAnsiTheme="majorHAnsi"/>
                  <w:sz w:val="18"/>
                  <w:szCs w:val="18"/>
                </w:rPr>
                <m:t>=</m:t>
              </m:r>
              <m:r>
                <w:rPr>
                  <w:rFonts w:ascii="Cambria Math" w:eastAsiaTheme="minorEastAsia" w:hAnsi="Cambria Math"/>
                  <w:sz w:val="18"/>
                  <w:szCs w:val="18"/>
                </w:rPr>
                <m:t>a</m:t>
              </m:r>
            </m:oMath>
            <w:r w:rsidR="00D301F2" w:rsidRPr="00E70CD1">
              <w:rPr>
                <w:rFonts w:asciiTheme="majorHAnsi" w:eastAsiaTheme="minorEastAsia" w:hAnsiTheme="majorHAnsi"/>
                <w:sz w:val="18"/>
                <w:szCs w:val="18"/>
              </w:rPr>
              <w:t xml:space="preserve"> and the coordinate planes.</w:t>
            </w:r>
          </w:p>
        </w:tc>
        <w:tc>
          <w:tcPr>
            <w:tcW w:w="1117" w:type="dxa"/>
          </w:tcPr>
          <w:p w:rsidR="00E4235A" w:rsidRPr="00E70CD1" w:rsidRDefault="00E4235A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301F2" w:rsidRPr="00E70CD1" w:rsidRDefault="00D301F2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CO5</w:t>
            </w:r>
          </w:p>
          <w:p w:rsidR="00D301F2" w:rsidRPr="00E70CD1" w:rsidRDefault="00D301F2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CO5</w:t>
            </w:r>
          </w:p>
        </w:tc>
        <w:tc>
          <w:tcPr>
            <w:tcW w:w="1325" w:type="dxa"/>
          </w:tcPr>
          <w:p w:rsidR="00E4235A" w:rsidRPr="00E70CD1" w:rsidRDefault="00E4235A" w:rsidP="000B2B6B">
            <w:pPr>
              <w:rPr>
                <w:rFonts w:asciiTheme="majorHAnsi" w:hAnsiTheme="majorHAnsi"/>
                <w:sz w:val="18"/>
                <w:szCs w:val="18"/>
              </w:rPr>
            </w:pPr>
          </w:p>
          <w:p w:rsidR="00D301F2" w:rsidRPr="00E70CD1" w:rsidRDefault="00D301F2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Apply</w:t>
            </w:r>
          </w:p>
          <w:p w:rsidR="00D301F2" w:rsidRPr="00E70CD1" w:rsidRDefault="00D301F2" w:rsidP="000B2B6B">
            <w:pPr>
              <w:rPr>
                <w:rFonts w:asciiTheme="majorHAnsi" w:hAnsiTheme="majorHAnsi"/>
                <w:sz w:val="18"/>
                <w:szCs w:val="18"/>
              </w:rPr>
            </w:pPr>
            <w:r w:rsidRPr="00E70CD1">
              <w:rPr>
                <w:rFonts w:asciiTheme="majorHAnsi" w:hAnsiTheme="majorHAnsi"/>
                <w:sz w:val="18"/>
                <w:szCs w:val="18"/>
              </w:rPr>
              <w:t>Evaluation</w:t>
            </w:r>
          </w:p>
        </w:tc>
      </w:tr>
    </w:tbl>
    <w:p w:rsidR="00A37FEB" w:rsidRPr="00E70CD1" w:rsidRDefault="00A37FEB" w:rsidP="00A37FEB">
      <w:pPr>
        <w:jc w:val="center"/>
        <w:rPr>
          <w:rFonts w:asciiTheme="majorHAnsi" w:hAnsiTheme="majorHAnsi" w:cs="Times New Roman"/>
          <w:sz w:val="18"/>
          <w:szCs w:val="18"/>
        </w:rPr>
      </w:pPr>
      <w:bookmarkStart w:id="0" w:name="_GoBack"/>
      <w:bookmarkEnd w:id="0"/>
      <w:r w:rsidRPr="00E70CD1">
        <w:rPr>
          <w:rFonts w:asciiTheme="majorHAnsi" w:hAnsiTheme="majorHAnsi" w:cs="Times New Roman"/>
          <w:sz w:val="18"/>
          <w:szCs w:val="18"/>
        </w:rPr>
        <w:t>CO-PO -Mapping</w:t>
      </w:r>
    </w:p>
    <w:tbl>
      <w:tblPr>
        <w:tblStyle w:val="TableGrid"/>
        <w:tblW w:w="0" w:type="auto"/>
        <w:jc w:val="center"/>
        <w:tblInd w:w="108" w:type="dxa"/>
        <w:tblLayout w:type="fixed"/>
        <w:tblLook w:val="04A0"/>
      </w:tblPr>
      <w:tblGrid>
        <w:gridCol w:w="851"/>
        <w:gridCol w:w="1559"/>
      </w:tblGrid>
      <w:tr w:rsidR="00A37FEB" w:rsidRPr="00E70CD1" w:rsidTr="00A37FEB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EB" w:rsidRPr="00E70CD1" w:rsidRDefault="00A37FE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CO-</w:t>
            </w:r>
            <w:r w:rsidR="003E131A" w:rsidRPr="00E70CD1">
              <w:rPr>
                <w:rFonts w:asciiTheme="majorHAnsi" w:hAnsiTheme="majorHAnsi" w:cs="Times New Roman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EB" w:rsidRPr="00E70CD1" w:rsidRDefault="00A37FEB">
            <w:pPr>
              <w:rPr>
                <w:rFonts w:asciiTheme="majorHAnsi" w:hAnsiTheme="majorHAnsi" w:cs="Times New Roman"/>
                <w:sz w:val="18"/>
                <w:szCs w:val="18"/>
              </w:rPr>
            </w:pPr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PO-</w:t>
            </w:r>
            <w:proofErr w:type="spellStart"/>
            <w:r w:rsidRPr="00E70CD1">
              <w:rPr>
                <w:rFonts w:asciiTheme="majorHAnsi" w:hAnsiTheme="majorHAnsi" w:cs="Times New Roman"/>
                <w:sz w:val="18"/>
                <w:szCs w:val="18"/>
              </w:rPr>
              <w:t>a,b,c,d,e,l</w:t>
            </w:r>
            <w:proofErr w:type="spellEnd"/>
          </w:p>
        </w:tc>
      </w:tr>
    </w:tbl>
    <w:p w:rsidR="00D56318" w:rsidRPr="00E70CD1" w:rsidRDefault="00D56318" w:rsidP="00953D48">
      <w:pPr>
        <w:rPr>
          <w:rFonts w:asciiTheme="majorHAnsi" w:hAnsiTheme="majorHAnsi" w:cs="Times New Roman"/>
          <w:sz w:val="18"/>
          <w:szCs w:val="18"/>
        </w:rPr>
      </w:pPr>
    </w:p>
    <w:sectPr w:rsidR="00D56318" w:rsidRPr="00E70CD1" w:rsidSect="00E70CD1">
      <w:pgSz w:w="11906" w:h="16838"/>
      <w:pgMar w:top="180" w:right="1440" w:bottom="9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89B"/>
    <w:multiLevelType w:val="hybridMultilevel"/>
    <w:tmpl w:val="D0A028F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50999"/>
    <w:multiLevelType w:val="hybridMultilevel"/>
    <w:tmpl w:val="C24459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67FAD"/>
    <w:multiLevelType w:val="hybridMultilevel"/>
    <w:tmpl w:val="FD1497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95FF2"/>
    <w:multiLevelType w:val="hybridMultilevel"/>
    <w:tmpl w:val="E17037CE"/>
    <w:lvl w:ilvl="0" w:tplc="FA88D5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E42750"/>
    <w:multiLevelType w:val="hybridMultilevel"/>
    <w:tmpl w:val="0640454E"/>
    <w:lvl w:ilvl="0" w:tplc="4DB480C2">
      <w:start w:val="1"/>
      <w:numFmt w:val="decimal"/>
      <w:lvlText w:val="%1.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B096F8D"/>
    <w:multiLevelType w:val="hybridMultilevel"/>
    <w:tmpl w:val="B6FC8A4C"/>
    <w:lvl w:ilvl="0" w:tplc="D0362F6C">
      <w:start w:val="1"/>
      <w:numFmt w:val="decimal"/>
      <w:lvlText w:val="%1."/>
      <w:lvlJc w:val="left"/>
      <w:pPr>
        <w:ind w:left="405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2EB17679"/>
    <w:multiLevelType w:val="hybridMultilevel"/>
    <w:tmpl w:val="0F4AE9E6"/>
    <w:lvl w:ilvl="0" w:tplc="C598EBFE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b w:val="0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1D14D6"/>
    <w:multiLevelType w:val="hybridMultilevel"/>
    <w:tmpl w:val="EBE2FEF2"/>
    <w:lvl w:ilvl="0" w:tplc="10C6C452">
      <w:start w:val="1"/>
      <w:numFmt w:val="decimal"/>
      <w:lvlText w:val="%1.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5D70664"/>
    <w:multiLevelType w:val="hybridMultilevel"/>
    <w:tmpl w:val="6C3A901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631950"/>
    <w:multiLevelType w:val="hybridMultilevel"/>
    <w:tmpl w:val="4C3E345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5E2C2D"/>
    <w:multiLevelType w:val="hybridMultilevel"/>
    <w:tmpl w:val="3D10108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C6639"/>
    <w:multiLevelType w:val="hybridMultilevel"/>
    <w:tmpl w:val="5A90C6D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961E4"/>
    <w:multiLevelType w:val="hybridMultilevel"/>
    <w:tmpl w:val="F008174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73EE9"/>
    <w:multiLevelType w:val="hybridMultilevel"/>
    <w:tmpl w:val="4320A2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CB3356"/>
    <w:multiLevelType w:val="hybridMultilevel"/>
    <w:tmpl w:val="8940F546"/>
    <w:lvl w:ilvl="0" w:tplc="A63838B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A16F32"/>
    <w:multiLevelType w:val="hybridMultilevel"/>
    <w:tmpl w:val="084EE3DA"/>
    <w:lvl w:ilvl="0" w:tplc="D4EAB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DCE0899"/>
    <w:multiLevelType w:val="hybridMultilevel"/>
    <w:tmpl w:val="0640454E"/>
    <w:lvl w:ilvl="0" w:tplc="4DB480C2">
      <w:start w:val="1"/>
      <w:numFmt w:val="decimal"/>
      <w:lvlText w:val="%1.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10"/>
  </w:num>
  <w:num w:numId="6">
    <w:abstractNumId w:val="9"/>
  </w:num>
  <w:num w:numId="7">
    <w:abstractNumId w:val="13"/>
  </w:num>
  <w:num w:numId="8">
    <w:abstractNumId w:val="0"/>
  </w:num>
  <w:num w:numId="9">
    <w:abstractNumId w:val="1"/>
  </w:num>
  <w:num w:numId="10">
    <w:abstractNumId w:val="6"/>
  </w:num>
  <w:num w:numId="11">
    <w:abstractNumId w:val="12"/>
  </w:num>
  <w:num w:numId="12">
    <w:abstractNumId w:val="11"/>
  </w:num>
  <w:num w:numId="13">
    <w:abstractNumId w:val="15"/>
  </w:num>
  <w:num w:numId="14">
    <w:abstractNumId w:val="2"/>
  </w:num>
  <w:num w:numId="15">
    <w:abstractNumId w:val="5"/>
  </w:num>
  <w:num w:numId="16">
    <w:abstractNumId w:val="1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EF261B"/>
    <w:rsid w:val="00017A35"/>
    <w:rsid w:val="0002469A"/>
    <w:rsid w:val="00046EA1"/>
    <w:rsid w:val="000759E0"/>
    <w:rsid w:val="000A0DCC"/>
    <w:rsid w:val="000B2B6B"/>
    <w:rsid w:val="000E73AE"/>
    <w:rsid w:val="000F5EEE"/>
    <w:rsid w:val="00123B00"/>
    <w:rsid w:val="00131380"/>
    <w:rsid w:val="001F7F9E"/>
    <w:rsid w:val="00203A42"/>
    <w:rsid w:val="0024155E"/>
    <w:rsid w:val="0028439D"/>
    <w:rsid w:val="002C4658"/>
    <w:rsid w:val="00336E20"/>
    <w:rsid w:val="003C1D71"/>
    <w:rsid w:val="003E131A"/>
    <w:rsid w:val="003F2DEA"/>
    <w:rsid w:val="004615E5"/>
    <w:rsid w:val="00476D52"/>
    <w:rsid w:val="00485166"/>
    <w:rsid w:val="00530FE8"/>
    <w:rsid w:val="00545A3D"/>
    <w:rsid w:val="00572A04"/>
    <w:rsid w:val="00637D86"/>
    <w:rsid w:val="00641AE4"/>
    <w:rsid w:val="006534B1"/>
    <w:rsid w:val="00663BC9"/>
    <w:rsid w:val="006C3F69"/>
    <w:rsid w:val="006F45DC"/>
    <w:rsid w:val="007A0067"/>
    <w:rsid w:val="007A732A"/>
    <w:rsid w:val="007F7C52"/>
    <w:rsid w:val="0084057F"/>
    <w:rsid w:val="00891AB4"/>
    <w:rsid w:val="009443B6"/>
    <w:rsid w:val="00953D48"/>
    <w:rsid w:val="009850E0"/>
    <w:rsid w:val="00A21BB2"/>
    <w:rsid w:val="00A37FEB"/>
    <w:rsid w:val="00AA3302"/>
    <w:rsid w:val="00AA5256"/>
    <w:rsid w:val="00AF7BDD"/>
    <w:rsid w:val="00B06605"/>
    <w:rsid w:val="00B13B77"/>
    <w:rsid w:val="00B16A60"/>
    <w:rsid w:val="00B43714"/>
    <w:rsid w:val="00BA2E87"/>
    <w:rsid w:val="00BD59D1"/>
    <w:rsid w:val="00C6015F"/>
    <w:rsid w:val="00C72411"/>
    <w:rsid w:val="00C80904"/>
    <w:rsid w:val="00C95A69"/>
    <w:rsid w:val="00CB62DF"/>
    <w:rsid w:val="00CC214D"/>
    <w:rsid w:val="00CD1857"/>
    <w:rsid w:val="00D10AD1"/>
    <w:rsid w:val="00D301F2"/>
    <w:rsid w:val="00D53510"/>
    <w:rsid w:val="00D56318"/>
    <w:rsid w:val="00D806C8"/>
    <w:rsid w:val="00DA6383"/>
    <w:rsid w:val="00DD540B"/>
    <w:rsid w:val="00DE550E"/>
    <w:rsid w:val="00E1781F"/>
    <w:rsid w:val="00E1795E"/>
    <w:rsid w:val="00E233FA"/>
    <w:rsid w:val="00E4235A"/>
    <w:rsid w:val="00E70CD1"/>
    <w:rsid w:val="00E81B8C"/>
    <w:rsid w:val="00ED638B"/>
    <w:rsid w:val="00EF261B"/>
    <w:rsid w:val="00EF4ADB"/>
    <w:rsid w:val="00F04F76"/>
    <w:rsid w:val="00F52327"/>
    <w:rsid w:val="00F81C24"/>
    <w:rsid w:val="00FC203C"/>
    <w:rsid w:val="00FC4547"/>
    <w:rsid w:val="00FF04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090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90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63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37D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CEAF7-5DE5-47AD-A5B9-EA4A16282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aditya</cp:lastModifiedBy>
  <cp:revision>53</cp:revision>
  <cp:lastPrinted>2009-07-01T20:41:00Z</cp:lastPrinted>
  <dcterms:created xsi:type="dcterms:W3CDTF">2017-02-02T10:13:00Z</dcterms:created>
  <dcterms:modified xsi:type="dcterms:W3CDTF">2009-07-01T20:41:00Z</dcterms:modified>
</cp:coreProperties>
</file>